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AB" w:rsidRPr="00D513AB" w:rsidRDefault="00D513AB" w:rsidP="009157CC">
      <w:pPr>
        <w:pStyle w:val="1"/>
        <w:rPr>
          <w:rFonts w:ascii="Times New Roman" w:eastAsiaTheme="minorEastAsia" w:hAnsi="Times New Roman" w:cs="Times New Roman"/>
          <w:b w:val="0"/>
        </w:rPr>
      </w:pPr>
      <w:bookmarkStart w:id="0" w:name="_GoBack"/>
      <w:bookmarkEnd w:id="0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513AB">
        <w:rPr>
          <w:rFonts w:ascii="Times New Roman" w:eastAsiaTheme="minorEastAsia" w:hAnsi="Times New Roman" w:cs="Times New Roman"/>
          <w:b w:val="0"/>
        </w:rPr>
        <w:t xml:space="preserve">Приложение № 1 </w:t>
      </w:r>
    </w:p>
    <w:p w:rsidR="00D513AB" w:rsidRPr="00D513AB" w:rsidRDefault="00D513AB" w:rsidP="00D513AB">
      <w:pPr>
        <w:spacing w:after="0"/>
        <w:ind w:left="5664"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к</w:t>
      </w:r>
      <w:r w:rsidRPr="00D513AB">
        <w:rPr>
          <w:rFonts w:ascii="Times New Roman" w:eastAsiaTheme="minorEastAsia" w:hAnsi="Times New Roman"/>
          <w:sz w:val="24"/>
          <w:szCs w:val="24"/>
        </w:rPr>
        <w:t xml:space="preserve"> приказу ВС МТУ Росавиации</w:t>
      </w:r>
    </w:p>
    <w:p w:rsidR="00D513AB" w:rsidRPr="00D513AB" w:rsidRDefault="00D513AB" w:rsidP="00D513AB">
      <w:pPr>
        <w:ind w:left="5664" w:firstLine="70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</w:t>
      </w:r>
      <w:r w:rsidRPr="00D513AB">
        <w:rPr>
          <w:rFonts w:ascii="Times New Roman" w:eastAsiaTheme="minorEastAsia" w:hAnsi="Times New Roman"/>
          <w:sz w:val="24"/>
          <w:szCs w:val="24"/>
        </w:rPr>
        <w:t>т 0</w:t>
      </w:r>
      <w:r w:rsidR="00387EFC">
        <w:rPr>
          <w:rFonts w:ascii="Times New Roman" w:eastAsiaTheme="minorEastAsia" w:hAnsi="Times New Roman"/>
          <w:sz w:val="24"/>
          <w:szCs w:val="24"/>
        </w:rPr>
        <w:t>5</w:t>
      </w:r>
      <w:r w:rsidRPr="00D513AB">
        <w:rPr>
          <w:rFonts w:ascii="Times New Roman" w:eastAsiaTheme="minorEastAsia" w:hAnsi="Times New Roman"/>
          <w:sz w:val="24"/>
          <w:szCs w:val="24"/>
        </w:rPr>
        <w:t xml:space="preserve">.10.2018 № </w:t>
      </w:r>
      <w:r w:rsidR="00387EFC">
        <w:rPr>
          <w:rFonts w:ascii="Times New Roman" w:eastAsiaTheme="minorEastAsia" w:hAnsi="Times New Roman"/>
          <w:sz w:val="24"/>
          <w:szCs w:val="24"/>
        </w:rPr>
        <w:t>84</w:t>
      </w:r>
    </w:p>
    <w:p w:rsidR="00D513AB" w:rsidRPr="00D513AB" w:rsidRDefault="00D513AB" w:rsidP="009157CC">
      <w:pPr>
        <w:pStyle w:val="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МЕТОДИКА</w:t>
      </w:r>
    </w:p>
    <w:p w:rsidR="009157CC" w:rsidRPr="00D513AB" w:rsidRDefault="00166755" w:rsidP="009157CC">
      <w:pPr>
        <w:pStyle w:val="1"/>
        <w:rPr>
          <w:rFonts w:ascii="Times New Roman" w:eastAsiaTheme="minorEastAsia" w:hAnsi="Times New Roman" w:cs="Times New Roman"/>
          <w:b w:val="0"/>
        </w:rPr>
      </w:pPr>
      <w:hyperlink r:id="rId7" w:history="1">
        <w:r w:rsidR="009157CC" w:rsidRPr="00D513AB">
          <w:rPr>
            <w:rStyle w:val="a5"/>
            <w:rFonts w:eastAsiaTheme="minorEastAsia"/>
            <w:b w:val="0"/>
            <w:bCs w:val="0"/>
          </w:rPr>
          <w:t xml:space="preserve">по применению наставничества </w:t>
        </w:r>
      </w:hyperlink>
      <w:r w:rsidR="00426F7A">
        <w:rPr>
          <w:rStyle w:val="a5"/>
          <w:rFonts w:eastAsiaTheme="minorEastAsia"/>
          <w:b w:val="0"/>
          <w:bCs w:val="0"/>
        </w:rPr>
        <w:t xml:space="preserve">на гражданской службе </w:t>
      </w:r>
      <w:r w:rsidR="00D513AB">
        <w:rPr>
          <w:rFonts w:ascii="Times New Roman" w:eastAsiaTheme="minorEastAsia" w:hAnsi="Times New Roman" w:cs="Times New Roman"/>
          <w:b w:val="0"/>
        </w:rPr>
        <w:t>в ВС МТУ Росавиации</w:t>
      </w:r>
    </w:p>
    <w:p w:rsidR="00D513AB" w:rsidRDefault="00D513AB" w:rsidP="009157CC">
      <w:pPr>
        <w:pStyle w:val="1"/>
        <w:rPr>
          <w:rFonts w:ascii="Times New Roman" w:eastAsiaTheme="minorEastAsia" w:hAnsi="Times New Roman" w:cs="Times New Roman"/>
        </w:rPr>
      </w:pPr>
      <w:bookmarkStart w:id="1" w:name="sub_10"/>
    </w:p>
    <w:p w:rsidR="009157CC" w:rsidRDefault="009157CC" w:rsidP="00D86F8C">
      <w:pPr>
        <w:pStyle w:val="1"/>
        <w:spacing w:before="0" w:after="120"/>
        <w:rPr>
          <w:rFonts w:ascii="Times New Roman" w:eastAsiaTheme="minorEastAsia" w:hAnsi="Times New Roman" w:cs="Times New Roman"/>
        </w:rPr>
      </w:pPr>
      <w:r w:rsidRPr="00D513AB">
        <w:rPr>
          <w:rFonts w:ascii="Times New Roman" w:eastAsiaTheme="minorEastAsia" w:hAnsi="Times New Roman" w:cs="Times New Roman"/>
        </w:rPr>
        <w:t>Введение</w:t>
      </w:r>
    </w:p>
    <w:bookmarkEnd w:id="1"/>
    <w:p w:rsidR="00D513AB" w:rsidRPr="00D513AB" w:rsidRDefault="00D513AB" w:rsidP="004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Методика </w:t>
      </w:r>
      <w:r w:rsidRPr="00D513AB">
        <w:rPr>
          <w:rFonts w:ascii="Times New Roman" w:hAnsi="Times New Roman"/>
          <w:sz w:val="24"/>
          <w:szCs w:val="24"/>
        </w:rPr>
        <w:t xml:space="preserve"> разработана </w:t>
      </w:r>
      <w:r>
        <w:rPr>
          <w:rFonts w:ascii="Times New Roman" w:hAnsi="Times New Roman"/>
          <w:sz w:val="24"/>
          <w:szCs w:val="24"/>
        </w:rPr>
        <w:t>на основании</w:t>
      </w:r>
      <w:r w:rsidRPr="00D51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Методического инструментария по применению наставничества на государственной гражданской службе, разработанного </w:t>
      </w:r>
      <w:r w:rsidR="000E1090">
        <w:rPr>
          <w:rFonts w:ascii="Times New Roman" w:hAnsi="Times New Roman"/>
          <w:sz w:val="24"/>
          <w:szCs w:val="24"/>
        </w:rPr>
        <w:t>Минтрудом России 18</w:t>
      </w:r>
      <w:r>
        <w:rPr>
          <w:rFonts w:ascii="Times New Roman" w:hAnsi="Times New Roman"/>
          <w:sz w:val="24"/>
          <w:szCs w:val="24"/>
        </w:rPr>
        <w:t xml:space="preserve"> ноябр</w:t>
      </w:r>
      <w:r w:rsidR="000E109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2013 года, </w:t>
      </w:r>
      <w:r w:rsidRPr="00D513AB">
        <w:rPr>
          <w:rFonts w:ascii="Times New Roman" w:hAnsi="Times New Roman"/>
          <w:sz w:val="24"/>
          <w:szCs w:val="24"/>
        </w:rPr>
        <w:t>в соответствии с</w:t>
      </w:r>
      <w:r w:rsidR="006359B1">
        <w:rPr>
          <w:rFonts w:ascii="Times New Roman" w:hAnsi="Times New Roman"/>
          <w:sz w:val="24"/>
          <w:szCs w:val="24"/>
        </w:rPr>
        <w:t xml:space="preserve">о статьей 60 Федерального закона от  </w:t>
      </w:r>
      <w:r w:rsidR="00030171">
        <w:rPr>
          <w:rFonts w:ascii="Times New Roman" w:hAnsi="Times New Roman"/>
          <w:sz w:val="24"/>
          <w:szCs w:val="24"/>
        </w:rPr>
        <w:t xml:space="preserve">27.07.2004 </w:t>
      </w:r>
      <w:r w:rsidR="006359B1">
        <w:rPr>
          <w:rFonts w:ascii="Times New Roman" w:hAnsi="Times New Roman"/>
          <w:sz w:val="24"/>
          <w:szCs w:val="24"/>
        </w:rPr>
        <w:t xml:space="preserve">№ 79-ФЗ «О государственной гражданской службе Российской Федерации», </w:t>
      </w:r>
      <w:r w:rsidRPr="00D513AB">
        <w:rPr>
          <w:rFonts w:ascii="Times New Roman" w:hAnsi="Times New Roman"/>
          <w:sz w:val="24"/>
          <w:szCs w:val="24"/>
        </w:rPr>
        <w:t xml:space="preserve">положениями </w:t>
      </w:r>
      <w:hyperlink r:id="rId8" w:history="1">
        <w:r w:rsidRPr="00D513AB">
          <w:rPr>
            <w:rStyle w:val="a5"/>
            <w:sz w:val="24"/>
            <w:szCs w:val="24"/>
          </w:rPr>
          <w:t>Указа</w:t>
        </w:r>
      </w:hyperlink>
      <w:r w:rsidRPr="00D513AB">
        <w:rPr>
          <w:rFonts w:ascii="Times New Roman" w:hAnsi="Times New Roman"/>
          <w:sz w:val="24"/>
          <w:szCs w:val="24"/>
        </w:rPr>
        <w:t xml:space="preserve"> Президента Российской Федерации от 7 мая 2012 г. N 601 "Об основных направлениях совершенствования системы государственного управления"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13AB">
        <w:rPr>
          <w:rFonts w:ascii="Times New Roman" w:hAnsi="Times New Roman"/>
          <w:sz w:val="24"/>
          <w:szCs w:val="24"/>
        </w:rPr>
        <w:t xml:space="preserve"> </w:t>
      </w:r>
      <w:r w:rsidR="000C6B33">
        <w:rPr>
          <w:rFonts w:ascii="Times New Roman" w:hAnsi="Times New Roman"/>
          <w:sz w:val="24"/>
          <w:szCs w:val="24"/>
        </w:rPr>
        <w:t xml:space="preserve"> во исполнение </w:t>
      </w:r>
      <w:r w:rsidR="00387EFC">
        <w:rPr>
          <w:rFonts w:ascii="Times New Roman" w:hAnsi="Times New Roman"/>
          <w:sz w:val="24"/>
          <w:szCs w:val="24"/>
        </w:rPr>
        <w:t xml:space="preserve">Плана мероприятий («дорожная карта») по реализации Основных направлений развития государственной гражданской службы Российской Федерации на 2016-2018 годы, утвержденного распоряжением Правительства РФ от 12.09.20165 № 1919-р, </w:t>
      </w:r>
      <w:r w:rsidR="004443E9" w:rsidRPr="004443E9">
        <w:rPr>
          <w:rFonts w:ascii="Times New Roman" w:hAnsi="Times New Roman"/>
          <w:sz w:val="24"/>
          <w:szCs w:val="24"/>
        </w:rPr>
        <w:t>приказа руководителя Росавиации от 13.04.2018 № 297-П «Об утверждении Плана мероприятий по развитию государственной гражданской службы в территориальных органах Федерального агентства воздушного транспорта на 2018 год»</w:t>
      </w:r>
      <w:r w:rsidRPr="004443E9">
        <w:rPr>
          <w:rFonts w:ascii="Times New Roman" w:hAnsi="Times New Roman"/>
          <w:sz w:val="24"/>
          <w:szCs w:val="24"/>
        </w:rPr>
        <w:t>.</w:t>
      </w:r>
      <w:r w:rsidR="004443E9">
        <w:rPr>
          <w:rFonts w:ascii="Times New Roman" w:hAnsi="Times New Roman"/>
          <w:sz w:val="24"/>
          <w:szCs w:val="24"/>
        </w:rPr>
        <w:t xml:space="preserve"> </w:t>
      </w:r>
    </w:p>
    <w:p w:rsidR="009157CC" w:rsidRPr="00D513AB" w:rsidRDefault="009157CC" w:rsidP="004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Эффективное государственное управление возможно при условии исполнения задач и функций, возложенных на государственные органы, кадрами, обладающими необходимыми знаниями и навыками.</w:t>
      </w:r>
    </w:p>
    <w:p w:rsidR="009157CC" w:rsidRPr="00D513AB" w:rsidRDefault="004443E9" w:rsidP="004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157CC" w:rsidRPr="00D513AB">
        <w:rPr>
          <w:rFonts w:ascii="Times New Roman" w:hAnsi="Times New Roman"/>
          <w:sz w:val="24"/>
          <w:szCs w:val="24"/>
        </w:rPr>
        <w:t>еждународн</w:t>
      </w:r>
      <w:r>
        <w:rPr>
          <w:rFonts w:ascii="Times New Roman" w:hAnsi="Times New Roman"/>
          <w:sz w:val="24"/>
          <w:szCs w:val="24"/>
        </w:rPr>
        <w:t>ый</w:t>
      </w:r>
      <w:r w:rsidR="009157CC" w:rsidRPr="00D513AB">
        <w:rPr>
          <w:rFonts w:ascii="Times New Roman" w:hAnsi="Times New Roman"/>
          <w:sz w:val="24"/>
          <w:szCs w:val="24"/>
        </w:rPr>
        <w:t xml:space="preserve"> и российск</w:t>
      </w:r>
      <w:r>
        <w:rPr>
          <w:rFonts w:ascii="Times New Roman" w:hAnsi="Times New Roman"/>
          <w:sz w:val="24"/>
          <w:szCs w:val="24"/>
        </w:rPr>
        <w:t>ий</w:t>
      </w:r>
      <w:r w:rsidR="009157CC" w:rsidRPr="00D513AB">
        <w:rPr>
          <w:rFonts w:ascii="Times New Roman" w:hAnsi="Times New Roman"/>
          <w:sz w:val="24"/>
          <w:szCs w:val="24"/>
        </w:rPr>
        <w:t xml:space="preserve"> опыт по применению механизма наставничества показывает, что наставничество доказало свою эффективность на протяжении длительного срока своего существования в качестве метода обучения кадров.</w:t>
      </w:r>
    </w:p>
    <w:p w:rsidR="009157CC" w:rsidRPr="00D513AB" w:rsidRDefault="009157CC" w:rsidP="004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Наставничество является кадровой технологией, обеспечивающей передачу посредством планомерной работы знаний, навыков и установок от более опытного сотрудника - менее опытному.</w:t>
      </w:r>
    </w:p>
    <w:p w:rsidR="009157CC" w:rsidRPr="00D513AB" w:rsidRDefault="009157CC" w:rsidP="004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 xml:space="preserve">Целями наставничества являются оказание помощи государственным гражданским служащим </w:t>
      </w:r>
      <w:r w:rsidR="004443E9">
        <w:rPr>
          <w:rFonts w:ascii="Times New Roman" w:hAnsi="Times New Roman"/>
          <w:sz w:val="24"/>
          <w:szCs w:val="24"/>
        </w:rPr>
        <w:t>ВС МТУ Росавиации</w:t>
      </w:r>
      <w:r w:rsidRPr="00D513AB">
        <w:rPr>
          <w:rFonts w:ascii="Times New Roman" w:hAnsi="Times New Roman"/>
          <w:sz w:val="24"/>
          <w:szCs w:val="24"/>
        </w:rPr>
        <w:t xml:space="preserve"> (далее - </w:t>
      </w:r>
      <w:r w:rsidR="004443E9">
        <w:rPr>
          <w:rFonts w:ascii="Times New Roman" w:hAnsi="Times New Roman"/>
          <w:sz w:val="24"/>
          <w:szCs w:val="24"/>
        </w:rPr>
        <w:t>граж</w:t>
      </w:r>
      <w:r w:rsidRPr="00D513AB">
        <w:rPr>
          <w:rFonts w:ascii="Times New Roman" w:hAnsi="Times New Roman"/>
          <w:sz w:val="24"/>
          <w:szCs w:val="24"/>
        </w:rPr>
        <w:t>данские служащие</w:t>
      </w:r>
      <w:r w:rsidR="004443E9">
        <w:rPr>
          <w:rFonts w:ascii="Times New Roman" w:hAnsi="Times New Roman"/>
          <w:sz w:val="24"/>
          <w:szCs w:val="24"/>
        </w:rPr>
        <w:t xml:space="preserve"> Управления)</w:t>
      </w:r>
      <w:r w:rsidR="00030171">
        <w:rPr>
          <w:rFonts w:ascii="Times New Roman" w:hAnsi="Times New Roman"/>
          <w:sz w:val="24"/>
          <w:szCs w:val="24"/>
        </w:rPr>
        <w:t xml:space="preserve">, </w:t>
      </w:r>
      <w:r w:rsidRPr="00D513AB">
        <w:rPr>
          <w:rFonts w:ascii="Times New Roman" w:hAnsi="Times New Roman"/>
          <w:sz w:val="24"/>
          <w:szCs w:val="24"/>
        </w:rPr>
        <w:t>в их профессиональном становлении, приобретении профессиональных знаний и навыков выполнения служебных обязанностей, адаптация в коллективе, а также воспитание дисциплинированности.</w:t>
      </w:r>
    </w:p>
    <w:p w:rsidR="009157CC" w:rsidRPr="00D513AB" w:rsidRDefault="009157CC" w:rsidP="004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Посредством наставничества могут решаться следующие задачи:</w:t>
      </w:r>
    </w:p>
    <w:p w:rsidR="009157CC" w:rsidRPr="00D513AB" w:rsidRDefault="009157CC" w:rsidP="004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- ускорение процесса профессионального становления гражданских служащих,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9157CC" w:rsidRPr="00D513AB" w:rsidRDefault="009157CC" w:rsidP="004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- адаптация гражданских служащих к условиям осуществления служебной деятельности;</w:t>
      </w:r>
    </w:p>
    <w:p w:rsidR="009157CC" w:rsidRPr="00D513AB" w:rsidRDefault="009157CC" w:rsidP="004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- развитие профессионально-значимых качеств личности;</w:t>
      </w:r>
    </w:p>
    <w:p w:rsidR="009157CC" w:rsidRPr="00D513AB" w:rsidRDefault="009157CC" w:rsidP="004443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- формирование сплоченного грамотного коллектива за счет включения в адаптационный процесс опытных гражданских служащих, снижение текучести кадров.</w:t>
      </w:r>
    </w:p>
    <w:p w:rsidR="009157CC" w:rsidRDefault="009157CC" w:rsidP="00D86F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Методи</w:t>
      </w:r>
      <w:r w:rsidR="004443E9">
        <w:rPr>
          <w:rFonts w:ascii="Times New Roman" w:hAnsi="Times New Roman"/>
          <w:sz w:val="24"/>
          <w:szCs w:val="24"/>
        </w:rPr>
        <w:t>ка</w:t>
      </w:r>
      <w:r w:rsidR="00030171">
        <w:rPr>
          <w:rFonts w:ascii="Times New Roman" w:hAnsi="Times New Roman"/>
          <w:sz w:val="24"/>
          <w:szCs w:val="24"/>
        </w:rPr>
        <w:t xml:space="preserve"> вводит систему наставничества</w:t>
      </w:r>
      <w:r w:rsidR="00426F7A">
        <w:rPr>
          <w:rFonts w:ascii="Times New Roman" w:hAnsi="Times New Roman"/>
          <w:sz w:val="24"/>
          <w:szCs w:val="24"/>
        </w:rPr>
        <w:t xml:space="preserve"> на государственной службе</w:t>
      </w:r>
      <w:r w:rsidRPr="00D513AB">
        <w:rPr>
          <w:rFonts w:ascii="Times New Roman" w:hAnsi="Times New Roman"/>
          <w:sz w:val="24"/>
          <w:szCs w:val="24"/>
        </w:rPr>
        <w:t xml:space="preserve">, основанную на передовом российском и зарубежном опыте, и содержит принципы ее организации и внедрения в </w:t>
      </w:r>
      <w:r w:rsidR="004443E9">
        <w:rPr>
          <w:rFonts w:ascii="Times New Roman" w:hAnsi="Times New Roman"/>
          <w:sz w:val="24"/>
          <w:szCs w:val="24"/>
        </w:rPr>
        <w:t>Управлении</w:t>
      </w:r>
      <w:r w:rsidRPr="00D513AB">
        <w:rPr>
          <w:rFonts w:ascii="Times New Roman" w:hAnsi="Times New Roman"/>
          <w:sz w:val="24"/>
          <w:szCs w:val="24"/>
        </w:rPr>
        <w:t>.</w:t>
      </w:r>
    </w:p>
    <w:p w:rsidR="00387EFC" w:rsidRPr="00D513AB" w:rsidRDefault="00387EFC" w:rsidP="00D86F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57CC" w:rsidRDefault="00562BD3" w:rsidP="00387EF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443E9">
        <w:rPr>
          <w:rFonts w:ascii="Times New Roman" w:hAnsi="Times New Roman"/>
          <w:sz w:val="24"/>
          <w:szCs w:val="24"/>
        </w:rPr>
        <w:t xml:space="preserve">тдел государственной службы, кадров и документационного обеспечения (ОГСКиДО) (далее - </w:t>
      </w:r>
      <w:r w:rsidR="009157CC" w:rsidRPr="00D513AB">
        <w:rPr>
          <w:rFonts w:ascii="Times New Roman" w:hAnsi="Times New Roman"/>
          <w:sz w:val="24"/>
          <w:szCs w:val="24"/>
        </w:rPr>
        <w:t>кадров</w:t>
      </w:r>
      <w:r w:rsidR="004443E9">
        <w:rPr>
          <w:rFonts w:ascii="Times New Roman" w:hAnsi="Times New Roman"/>
          <w:sz w:val="24"/>
          <w:szCs w:val="24"/>
        </w:rPr>
        <w:t>ая</w:t>
      </w:r>
      <w:r w:rsidR="009157CC" w:rsidRPr="00D513AB">
        <w:rPr>
          <w:rFonts w:ascii="Times New Roman" w:hAnsi="Times New Roman"/>
          <w:sz w:val="24"/>
          <w:szCs w:val="24"/>
        </w:rPr>
        <w:t xml:space="preserve"> служб</w:t>
      </w:r>
      <w:r w:rsidR="004443E9">
        <w:rPr>
          <w:rFonts w:ascii="Times New Roman" w:hAnsi="Times New Roman"/>
          <w:sz w:val="24"/>
          <w:szCs w:val="24"/>
        </w:rPr>
        <w:t>а)</w:t>
      </w:r>
      <w:r w:rsidR="009157CC" w:rsidRPr="00D513AB">
        <w:rPr>
          <w:rFonts w:ascii="Times New Roman" w:hAnsi="Times New Roman"/>
          <w:sz w:val="24"/>
          <w:szCs w:val="24"/>
        </w:rPr>
        <w:t xml:space="preserve"> </w:t>
      </w:r>
      <w:r w:rsidR="00D17206">
        <w:rPr>
          <w:rFonts w:ascii="Times New Roman" w:hAnsi="Times New Roman"/>
          <w:sz w:val="24"/>
          <w:szCs w:val="24"/>
        </w:rPr>
        <w:t xml:space="preserve">Управления, </w:t>
      </w:r>
      <w:r>
        <w:rPr>
          <w:rFonts w:ascii="Times New Roman" w:hAnsi="Times New Roman"/>
          <w:sz w:val="24"/>
          <w:szCs w:val="24"/>
        </w:rPr>
        <w:t xml:space="preserve">применяет настоящую Методику и </w:t>
      </w:r>
      <w:r w:rsidR="009157CC" w:rsidRPr="00D513AB">
        <w:rPr>
          <w:rFonts w:ascii="Times New Roman" w:hAnsi="Times New Roman"/>
          <w:sz w:val="24"/>
          <w:szCs w:val="24"/>
        </w:rPr>
        <w:t xml:space="preserve"> организов</w:t>
      </w:r>
      <w:r>
        <w:rPr>
          <w:rFonts w:ascii="Times New Roman" w:hAnsi="Times New Roman"/>
          <w:sz w:val="24"/>
          <w:szCs w:val="24"/>
        </w:rPr>
        <w:t>ывает</w:t>
      </w:r>
      <w:r w:rsidR="009157CC" w:rsidRPr="00D513AB">
        <w:rPr>
          <w:rFonts w:ascii="Times New Roman" w:hAnsi="Times New Roman"/>
          <w:sz w:val="24"/>
          <w:szCs w:val="24"/>
        </w:rPr>
        <w:t xml:space="preserve"> эффективную работу по внедрению института наставничества</w:t>
      </w:r>
      <w:r w:rsidR="00426F7A">
        <w:rPr>
          <w:rFonts w:ascii="Times New Roman" w:hAnsi="Times New Roman"/>
          <w:sz w:val="24"/>
          <w:szCs w:val="24"/>
        </w:rPr>
        <w:t xml:space="preserve"> на гражданской службе</w:t>
      </w:r>
      <w:r w:rsidR="009157CC" w:rsidRPr="00D513AB">
        <w:rPr>
          <w:rFonts w:ascii="Times New Roman" w:hAnsi="Times New Roman"/>
          <w:sz w:val="24"/>
          <w:szCs w:val="24"/>
        </w:rPr>
        <w:t>.</w:t>
      </w:r>
    </w:p>
    <w:p w:rsidR="009157CC" w:rsidRPr="00D513AB" w:rsidRDefault="009157CC" w:rsidP="00562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Методи</w:t>
      </w:r>
      <w:r w:rsidR="00562BD3">
        <w:rPr>
          <w:rFonts w:ascii="Times New Roman" w:hAnsi="Times New Roman"/>
          <w:sz w:val="24"/>
          <w:szCs w:val="24"/>
        </w:rPr>
        <w:t>ка</w:t>
      </w:r>
      <w:r w:rsidRPr="00D513AB">
        <w:rPr>
          <w:rFonts w:ascii="Times New Roman" w:hAnsi="Times New Roman"/>
          <w:sz w:val="24"/>
          <w:szCs w:val="24"/>
        </w:rPr>
        <w:t xml:space="preserve"> разработан</w:t>
      </w:r>
      <w:r w:rsidR="00562BD3">
        <w:rPr>
          <w:rFonts w:ascii="Times New Roman" w:hAnsi="Times New Roman"/>
          <w:sz w:val="24"/>
          <w:szCs w:val="24"/>
        </w:rPr>
        <w:t>а с целью</w:t>
      </w:r>
      <w:r w:rsidRPr="00D513AB">
        <w:rPr>
          <w:rFonts w:ascii="Times New Roman" w:hAnsi="Times New Roman"/>
          <w:sz w:val="24"/>
          <w:szCs w:val="24"/>
        </w:rPr>
        <w:t>:</w:t>
      </w:r>
    </w:p>
    <w:p w:rsidR="009157CC" w:rsidRPr="00D513AB" w:rsidRDefault="009157CC" w:rsidP="00562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- выработк</w:t>
      </w:r>
      <w:r w:rsidR="00562BD3">
        <w:rPr>
          <w:rFonts w:ascii="Times New Roman" w:hAnsi="Times New Roman"/>
          <w:sz w:val="24"/>
          <w:szCs w:val="24"/>
        </w:rPr>
        <w:t>и</w:t>
      </w:r>
      <w:r w:rsidRPr="00D513AB">
        <w:rPr>
          <w:rFonts w:ascii="Times New Roman" w:hAnsi="Times New Roman"/>
          <w:sz w:val="24"/>
          <w:szCs w:val="24"/>
        </w:rPr>
        <w:t xml:space="preserve"> унифицированных подходов (сценариев) к организации и использованию механизма наставничества в отношении гражданских служащих;</w:t>
      </w:r>
    </w:p>
    <w:p w:rsidR="009157CC" w:rsidRDefault="009157CC" w:rsidP="00562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- организации процесса прохождения наставничества.</w:t>
      </w:r>
    </w:p>
    <w:p w:rsidR="00562BD3" w:rsidRPr="00D513AB" w:rsidRDefault="00562BD3" w:rsidP="00562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- организ</w:t>
      </w:r>
      <w:r>
        <w:rPr>
          <w:rFonts w:ascii="Times New Roman" w:hAnsi="Times New Roman"/>
          <w:sz w:val="24"/>
          <w:szCs w:val="24"/>
        </w:rPr>
        <w:t>ации</w:t>
      </w:r>
      <w:r w:rsidRPr="00D513A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D513AB">
        <w:rPr>
          <w:rFonts w:ascii="Times New Roman" w:hAnsi="Times New Roman"/>
          <w:sz w:val="24"/>
          <w:szCs w:val="24"/>
        </w:rPr>
        <w:t xml:space="preserve"> по наставничеству;</w:t>
      </w:r>
    </w:p>
    <w:p w:rsidR="00562BD3" w:rsidRPr="00D513AB" w:rsidRDefault="00562BD3" w:rsidP="00562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- принят</w:t>
      </w:r>
      <w:r>
        <w:rPr>
          <w:rFonts w:ascii="Times New Roman" w:hAnsi="Times New Roman"/>
          <w:sz w:val="24"/>
          <w:szCs w:val="24"/>
        </w:rPr>
        <w:t>ия</w:t>
      </w:r>
      <w:r w:rsidRPr="00D513AB">
        <w:rPr>
          <w:rFonts w:ascii="Times New Roman" w:hAnsi="Times New Roman"/>
          <w:sz w:val="24"/>
          <w:szCs w:val="24"/>
        </w:rPr>
        <w:t xml:space="preserve"> необходим</w:t>
      </w:r>
      <w:r>
        <w:rPr>
          <w:rFonts w:ascii="Times New Roman" w:hAnsi="Times New Roman"/>
          <w:sz w:val="24"/>
          <w:szCs w:val="24"/>
        </w:rPr>
        <w:t>ой</w:t>
      </w:r>
      <w:r w:rsidRPr="00D513AB">
        <w:rPr>
          <w:rFonts w:ascii="Times New Roman" w:hAnsi="Times New Roman"/>
          <w:sz w:val="24"/>
          <w:szCs w:val="24"/>
        </w:rPr>
        <w:t xml:space="preserve"> нормативн</w:t>
      </w:r>
      <w:r>
        <w:rPr>
          <w:rFonts w:ascii="Times New Roman" w:hAnsi="Times New Roman"/>
          <w:sz w:val="24"/>
          <w:szCs w:val="24"/>
        </w:rPr>
        <w:t>ой</w:t>
      </w:r>
      <w:r w:rsidRPr="00D513AB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ой</w:t>
      </w:r>
      <w:r w:rsidRPr="00D513AB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ы</w:t>
      </w:r>
      <w:r w:rsidRPr="00D513AB">
        <w:rPr>
          <w:rFonts w:ascii="Times New Roman" w:hAnsi="Times New Roman"/>
          <w:sz w:val="24"/>
          <w:szCs w:val="24"/>
        </w:rPr>
        <w:t xml:space="preserve"> для внедрения наставничества.</w:t>
      </w:r>
    </w:p>
    <w:p w:rsidR="009157CC" w:rsidRPr="00D513AB" w:rsidRDefault="009157CC" w:rsidP="00562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Согласно данно</w:t>
      </w:r>
      <w:r w:rsidR="00562BD3">
        <w:rPr>
          <w:rFonts w:ascii="Times New Roman" w:hAnsi="Times New Roman"/>
          <w:sz w:val="24"/>
          <w:szCs w:val="24"/>
        </w:rPr>
        <w:t>й</w:t>
      </w:r>
      <w:r w:rsidRPr="00D513AB">
        <w:rPr>
          <w:rFonts w:ascii="Times New Roman" w:hAnsi="Times New Roman"/>
          <w:sz w:val="24"/>
          <w:szCs w:val="24"/>
        </w:rPr>
        <w:t xml:space="preserve"> </w:t>
      </w:r>
      <w:r w:rsidR="00562BD3">
        <w:rPr>
          <w:rFonts w:ascii="Times New Roman" w:hAnsi="Times New Roman"/>
          <w:sz w:val="24"/>
          <w:szCs w:val="24"/>
        </w:rPr>
        <w:t xml:space="preserve">Методики </w:t>
      </w:r>
      <w:r w:rsidRPr="00D513AB">
        <w:rPr>
          <w:rFonts w:ascii="Times New Roman" w:hAnsi="Times New Roman"/>
          <w:sz w:val="24"/>
          <w:szCs w:val="24"/>
        </w:rPr>
        <w:t xml:space="preserve">организация и внедрение наставничества </w:t>
      </w:r>
      <w:r w:rsidR="00426F7A">
        <w:rPr>
          <w:rFonts w:ascii="Times New Roman" w:hAnsi="Times New Roman"/>
          <w:sz w:val="24"/>
          <w:szCs w:val="24"/>
        </w:rPr>
        <w:t xml:space="preserve">на гражданской службе </w:t>
      </w:r>
      <w:r w:rsidRPr="00D513AB">
        <w:rPr>
          <w:rFonts w:ascii="Times New Roman" w:hAnsi="Times New Roman"/>
          <w:sz w:val="24"/>
          <w:szCs w:val="24"/>
        </w:rPr>
        <w:t>предполагает реализацию четырех основных этапов:</w:t>
      </w:r>
    </w:p>
    <w:p w:rsidR="009157CC" w:rsidRPr="00D513AB" w:rsidRDefault="009157CC" w:rsidP="00562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1. Организация наставничества;</w:t>
      </w:r>
    </w:p>
    <w:p w:rsidR="009157CC" w:rsidRPr="00D513AB" w:rsidRDefault="009157CC" w:rsidP="00562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2. Назначение наставников и лиц, в отношении которых осуществляется наставничество;</w:t>
      </w:r>
    </w:p>
    <w:p w:rsidR="009157CC" w:rsidRPr="00D513AB" w:rsidRDefault="009157CC" w:rsidP="00562B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3. Прохождение наставничества;</w:t>
      </w:r>
    </w:p>
    <w:p w:rsidR="009157CC" w:rsidRPr="00D513AB" w:rsidRDefault="009157CC" w:rsidP="00371E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4. Завершение наставничества.</w:t>
      </w:r>
    </w:p>
    <w:p w:rsidR="009157CC" w:rsidRPr="00D513AB" w:rsidRDefault="009157CC" w:rsidP="00371E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На первом этапе принимаются необходимые документы, определяются ответственные лица за организацию и руководство наставничеством, а также выбираются формы наставничества.</w:t>
      </w:r>
    </w:p>
    <w:p w:rsidR="009157CC" w:rsidRPr="00D513AB" w:rsidRDefault="009157CC" w:rsidP="00371E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На втором этапе происходит назначение наставников и лиц, в отношении которых осуществляется наставничество.</w:t>
      </w:r>
    </w:p>
    <w:p w:rsidR="009157CC" w:rsidRPr="00D513AB" w:rsidRDefault="009157CC" w:rsidP="00371E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На третьем этапе происходит реализация процесса наставничества: утверждается перечень мероприятий по наставничеству, определяются формы и методы работы наставников, осуществляется выбор инструментов, применяемых для реализации наставничества.</w:t>
      </w:r>
    </w:p>
    <w:p w:rsidR="009157CC" w:rsidRDefault="009157CC" w:rsidP="005430E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D513AB">
        <w:rPr>
          <w:rFonts w:ascii="Times New Roman" w:hAnsi="Times New Roman"/>
          <w:sz w:val="24"/>
          <w:szCs w:val="24"/>
        </w:rPr>
        <w:t>Завершающий этап предполагает подведение итогов наставничества и получение обратной связи от наставников и лиц, в отношении которых осуществлялось наставничество, с помощью заполнения формализованных отчетов (анкет). Далее происходит обработка формализованных отчетов (анкет) и поощрение наставников по результатам проведенной работы.</w:t>
      </w:r>
    </w:p>
    <w:p w:rsidR="0090546E" w:rsidRDefault="004B4C09" w:rsidP="0090546E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2" w:name="sub_30"/>
      <w:r w:rsidRPr="004B4C09">
        <w:rPr>
          <w:rFonts w:ascii="Times New Roman" w:eastAsiaTheme="minorEastAsia" w:hAnsi="Times New Roman" w:cs="Times New Roman"/>
        </w:rPr>
        <w:t>Основные понятия и определения,</w:t>
      </w:r>
    </w:p>
    <w:p w:rsidR="004B4C09" w:rsidRPr="004B4C09" w:rsidRDefault="004B4C09" w:rsidP="0090546E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4B4C09">
        <w:rPr>
          <w:rFonts w:ascii="Times New Roman" w:eastAsiaTheme="minorEastAsia" w:hAnsi="Times New Roman" w:cs="Times New Roman"/>
        </w:rPr>
        <w:t>используемые при осуществлении наставничества</w:t>
      </w:r>
    </w:p>
    <w:bookmarkEnd w:id="2"/>
    <w:p w:rsidR="004B4C09" w:rsidRDefault="004B4C09" w:rsidP="004B4C09">
      <w:pPr>
        <w:spacing w:after="0"/>
        <w:jc w:val="both"/>
        <w:rPr>
          <w:rStyle w:val="a6"/>
          <w:rFonts w:ascii="Times New Roman" w:hAnsi="Times New Roman"/>
          <w:bCs/>
        </w:rPr>
      </w:pPr>
    </w:p>
    <w:p w:rsidR="004B4C09" w:rsidRPr="00EA3B7A" w:rsidRDefault="004B4C09" w:rsidP="004B4C0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Style w:val="a6"/>
          <w:rFonts w:ascii="Times New Roman" w:hAnsi="Times New Roman"/>
          <w:bCs/>
          <w:sz w:val="24"/>
          <w:szCs w:val="24"/>
        </w:rPr>
        <w:t>Лицо, в отношении которого осуществляется наставничество</w:t>
      </w:r>
      <w:r w:rsidRPr="00EA3B7A">
        <w:rPr>
          <w:rFonts w:ascii="Times New Roman" w:hAnsi="Times New Roman"/>
          <w:sz w:val="24"/>
          <w:szCs w:val="24"/>
        </w:rPr>
        <w:t xml:space="preserve"> -</w:t>
      </w:r>
    </w:p>
    <w:p w:rsidR="004B4C09" w:rsidRPr="00EA3B7A" w:rsidRDefault="004B4C09" w:rsidP="004506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Fonts w:ascii="Times New Roman" w:hAnsi="Times New Roman"/>
          <w:sz w:val="24"/>
          <w:szCs w:val="24"/>
        </w:rPr>
        <w:t>- гражданский служащий, впервые поступивший на гражданскую службу (в том числе с испытательным сроком);</w:t>
      </w:r>
    </w:p>
    <w:p w:rsidR="004B4C09" w:rsidRPr="00EA3B7A" w:rsidRDefault="004B4C09" w:rsidP="004506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Fonts w:ascii="Times New Roman" w:hAnsi="Times New Roman"/>
          <w:sz w:val="24"/>
          <w:szCs w:val="24"/>
        </w:rPr>
        <w:t>- гражданский служащий, назначенный на иную должность гражданской службы;</w:t>
      </w:r>
    </w:p>
    <w:p w:rsidR="004B4C09" w:rsidRPr="00EA3B7A" w:rsidRDefault="004B4C09" w:rsidP="004506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Fonts w:ascii="Times New Roman" w:hAnsi="Times New Roman"/>
          <w:sz w:val="24"/>
          <w:szCs w:val="24"/>
        </w:rPr>
        <w:t>- гражданский служащий, изменение и/или выполнение новых должностных обязанностей которого требует назначения наставника;</w:t>
      </w:r>
    </w:p>
    <w:p w:rsidR="004B4C09" w:rsidRPr="00EA3B7A" w:rsidRDefault="004B4C09" w:rsidP="004506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Fonts w:ascii="Times New Roman" w:hAnsi="Times New Roman"/>
          <w:sz w:val="24"/>
          <w:szCs w:val="24"/>
        </w:rPr>
        <w:t>- гражданский служащий, изъявивший желание в назначении наставника (по согласованию с руководителем Управления);</w:t>
      </w:r>
    </w:p>
    <w:p w:rsidR="004B4C09" w:rsidRPr="00EA3B7A" w:rsidRDefault="004B4C09" w:rsidP="004506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Fonts w:ascii="Times New Roman" w:hAnsi="Times New Roman"/>
          <w:sz w:val="24"/>
          <w:szCs w:val="24"/>
        </w:rPr>
        <w:t>- стажер/студент, заключивший договор об обучении с обязательством последующего прохождения гражданской службы и/или проходящий стажировку/практику в Управлении;</w:t>
      </w:r>
    </w:p>
    <w:p w:rsidR="004B4C09" w:rsidRPr="00EA3B7A" w:rsidRDefault="004B4C09" w:rsidP="004506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Fonts w:ascii="Times New Roman" w:hAnsi="Times New Roman"/>
          <w:sz w:val="24"/>
          <w:szCs w:val="24"/>
        </w:rPr>
        <w:t>- иное лицо по решению руководителя Управления.</w:t>
      </w:r>
    </w:p>
    <w:p w:rsidR="004B4C09" w:rsidRPr="00EA3B7A" w:rsidRDefault="004B4C09" w:rsidP="004B4C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Style w:val="a6"/>
          <w:rFonts w:ascii="Times New Roman" w:hAnsi="Times New Roman"/>
          <w:bCs/>
          <w:sz w:val="24"/>
          <w:szCs w:val="24"/>
        </w:rPr>
        <w:lastRenderedPageBreak/>
        <w:t>Наставник</w:t>
      </w:r>
      <w:r w:rsidRPr="00EA3B7A">
        <w:rPr>
          <w:rFonts w:ascii="Times New Roman" w:hAnsi="Times New Roman"/>
          <w:sz w:val="24"/>
          <w:szCs w:val="24"/>
        </w:rPr>
        <w:t xml:space="preserve"> - гражданский служащий или иное лицо, назначаемое ответственным за профессиональную и должностную адаптацию лица, в отношении которого осуществляется наставничество в Управлении.</w:t>
      </w:r>
    </w:p>
    <w:p w:rsidR="004B4C09" w:rsidRPr="00EA3B7A" w:rsidRDefault="004B4C09" w:rsidP="004B4C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Style w:val="a6"/>
          <w:rFonts w:ascii="Times New Roman" w:hAnsi="Times New Roman"/>
          <w:bCs/>
          <w:sz w:val="24"/>
          <w:szCs w:val="24"/>
        </w:rPr>
        <w:t>Наставничество</w:t>
      </w:r>
      <w:r w:rsidRPr="00EA3B7A">
        <w:rPr>
          <w:rFonts w:ascii="Times New Roman" w:hAnsi="Times New Roman"/>
          <w:sz w:val="24"/>
          <w:szCs w:val="24"/>
        </w:rPr>
        <w:t xml:space="preserve">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4B4C09" w:rsidRPr="00EA3B7A" w:rsidRDefault="004B4C09" w:rsidP="004B4C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Style w:val="a6"/>
          <w:rFonts w:ascii="Times New Roman" w:hAnsi="Times New Roman"/>
          <w:bCs/>
          <w:sz w:val="24"/>
          <w:szCs w:val="24"/>
        </w:rPr>
        <w:t>Представитель кадровой службы</w:t>
      </w:r>
      <w:r w:rsidRPr="00EA3B7A">
        <w:rPr>
          <w:rFonts w:ascii="Times New Roman" w:hAnsi="Times New Roman"/>
          <w:sz w:val="24"/>
          <w:szCs w:val="24"/>
        </w:rPr>
        <w:t xml:space="preserve"> - лицо, координирующее процесс реализации наставничества в Управлении, осуществляющее организационное и документационное сопровождение процесса наставничества.</w:t>
      </w:r>
    </w:p>
    <w:p w:rsidR="004B4C09" w:rsidRPr="00EA3B7A" w:rsidRDefault="004B4C09" w:rsidP="004B4C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Style w:val="a6"/>
          <w:rFonts w:ascii="Times New Roman" w:hAnsi="Times New Roman"/>
          <w:bCs/>
          <w:sz w:val="24"/>
          <w:szCs w:val="24"/>
        </w:rPr>
        <w:t>Руководитель структурного подразделения Управления, руководитель Управления</w:t>
      </w:r>
      <w:r w:rsidRPr="00EA3B7A">
        <w:rPr>
          <w:rFonts w:ascii="Times New Roman" w:hAnsi="Times New Roman"/>
          <w:sz w:val="24"/>
          <w:szCs w:val="24"/>
        </w:rPr>
        <w:t xml:space="preserve"> - лицо, управляющее процессом наставничества.</w:t>
      </w:r>
    </w:p>
    <w:p w:rsidR="004B4C09" w:rsidRPr="00EA3B7A" w:rsidRDefault="004B4C09" w:rsidP="004B4C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Style w:val="a6"/>
          <w:rFonts w:ascii="Times New Roman" w:hAnsi="Times New Roman"/>
          <w:bCs/>
          <w:sz w:val="24"/>
          <w:szCs w:val="24"/>
        </w:rPr>
        <w:t>Совет наставников</w:t>
      </w:r>
      <w:r w:rsidRPr="00EA3B7A">
        <w:rPr>
          <w:rFonts w:ascii="Times New Roman" w:hAnsi="Times New Roman"/>
          <w:sz w:val="24"/>
          <w:szCs w:val="24"/>
        </w:rPr>
        <w:t xml:space="preserve"> - коллегиальный орган, создаваемый в Управлении при наличии десяти и более наставников, осуществляющий свою деятельность в целях распространения положительного опыта и оказания методической и практической помощи наставникам в планировании их работы, обучении и воспитании лиц, в отношении которых осуществляется наставничество.</w:t>
      </w:r>
    </w:p>
    <w:p w:rsidR="004B4C09" w:rsidRPr="00EA3B7A" w:rsidRDefault="004B4C09" w:rsidP="004B4C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Style w:val="a6"/>
          <w:rFonts w:ascii="Times New Roman" w:hAnsi="Times New Roman"/>
          <w:bCs/>
          <w:sz w:val="24"/>
          <w:szCs w:val="24"/>
        </w:rPr>
        <w:t>Профессиональная адаптация</w:t>
      </w:r>
      <w:r w:rsidRPr="00EA3B7A">
        <w:rPr>
          <w:rFonts w:ascii="Times New Roman" w:hAnsi="Times New Roman"/>
          <w:sz w:val="24"/>
          <w:szCs w:val="24"/>
        </w:rPr>
        <w:t xml:space="preserve"> -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практике.</w:t>
      </w:r>
    </w:p>
    <w:p w:rsidR="004B4C09" w:rsidRPr="00EA3B7A" w:rsidRDefault="004B4C09" w:rsidP="004B4C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3B7A">
        <w:rPr>
          <w:rStyle w:val="a6"/>
          <w:rFonts w:ascii="Times New Roman" w:hAnsi="Times New Roman"/>
          <w:bCs/>
          <w:sz w:val="24"/>
          <w:szCs w:val="24"/>
        </w:rPr>
        <w:t>Должностная адаптация</w:t>
      </w:r>
      <w:r w:rsidRPr="00EA3B7A">
        <w:rPr>
          <w:rFonts w:ascii="Times New Roman" w:hAnsi="Times New Roman"/>
          <w:sz w:val="24"/>
          <w:szCs w:val="24"/>
        </w:rPr>
        <w:t xml:space="preserve"> - процесс адаптации лица, в отношении которого осуществляется наставничество, к замещаемой должности, приспособление к условиям и режиму служебной деятельности, приобретение навыков качественного исполнения должностных обязанностей.</w:t>
      </w:r>
    </w:p>
    <w:p w:rsidR="00B42FB0" w:rsidRPr="00B42FB0" w:rsidRDefault="00B42FB0" w:rsidP="00B42FB0">
      <w:pPr>
        <w:pStyle w:val="1"/>
        <w:rPr>
          <w:rFonts w:ascii="Times New Roman" w:eastAsiaTheme="minorEastAsia" w:hAnsi="Times New Roman" w:cs="Times New Roman"/>
        </w:rPr>
      </w:pPr>
      <w:bookmarkStart w:id="3" w:name="sub_100"/>
      <w:r w:rsidRPr="00B42FB0">
        <w:rPr>
          <w:rFonts w:ascii="Times New Roman" w:eastAsiaTheme="minorEastAsia" w:hAnsi="Times New Roman" w:cs="Times New Roman"/>
        </w:rPr>
        <w:t>1. Организация наставничества</w:t>
      </w:r>
    </w:p>
    <w:bookmarkEnd w:id="3"/>
    <w:p w:rsidR="00B42FB0" w:rsidRDefault="00B42FB0" w:rsidP="00B42F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2FB0">
        <w:rPr>
          <w:rFonts w:ascii="Times New Roman" w:hAnsi="Times New Roman"/>
          <w:sz w:val="24"/>
          <w:szCs w:val="24"/>
        </w:rPr>
        <w:t xml:space="preserve">Этап организации наставничества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B42FB0">
        <w:rPr>
          <w:rFonts w:ascii="Times New Roman" w:hAnsi="Times New Roman"/>
          <w:sz w:val="24"/>
          <w:szCs w:val="24"/>
        </w:rPr>
        <w:t xml:space="preserve"> предполагает утверждение необходимых документов, а также определение лиц, ответственных за организацию и руководство наставничеством.</w:t>
      </w:r>
    </w:p>
    <w:p w:rsidR="00B42FB0" w:rsidRPr="00B42FB0" w:rsidRDefault="00B42FB0" w:rsidP="000E49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9" w:anchor="sub_20000" w:history="1">
        <w:r w:rsidRPr="00B42FB0">
          <w:rPr>
            <w:rStyle w:val="a5"/>
            <w:sz w:val="24"/>
            <w:szCs w:val="24"/>
          </w:rPr>
          <w:t>Положение</w:t>
        </w:r>
      </w:hyperlink>
      <w:r w:rsidRPr="00B42FB0">
        <w:rPr>
          <w:rFonts w:ascii="Times New Roman" w:hAnsi="Times New Roman"/>
          <w:sz w:val="24"/>
          <w:szCs w:val="24"/>
        </w:rPr>
        <w:t xml:space="preserve"> о наставничестве в </w:t>
      </w:r>
      <w:r w:rsidR="00450654">
        <w:rPr>
          <w:rFonts w:ascii="Times New Roman" w:hAnsi="Times New Roman"/>
          <w:sz w:val="24"/>
          <w:szCs w:val="24"/>
        </w:rPr>
        <w:t>Управлении</w:t>
      </w:r>
      <w:r w:rsidRPr="00B42FB0">
        <w:rPr>
          <w:rFonts w:ascii="Times New Roman" w:hAnsi="Times New Roman"/>
          <w:sz w:val="24"/>
          <w:szCs w:val="24"/>
        </w:rPr>
        <w:t xml:space="preserve"> является организационной основной для внедрения наставничества, определяет формы наставничества, ответственность, права и обязанности, а также функции различных участников процесса наставничества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B42FB0">
        <w:rPr>
          <w:rFonts w:ascii="Times New Roman" w:hAnsi="Times New Roman"/>
          <w:sz w:val="24"/>
          <w:szCs w:val="24"/>
        </w:rPr>
        <w:t>.</w:t>
      </w:r>
    </w:p>
    <w:p w:rsidR="00E834DB" w:rsidRPr="00E834DB" w:rsidRDefault="00E834DB" w:rsidP="00E834DB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bookmarkStart w:id="4" w:name="sub_120"/>
      <w:r w:rsidRPr="00E834DB">
        <w:rPr>
          <w:rFonts w:ascii="Times New Roman" w:eastAsiaTheme="minorEastAsia" w:hAnsi="Times New Roman" w:cs="Times New Roman"/>
          <w:b w:val="0"/>
        </w:rPr>
        <w:t>2. Создание органов управления и контроля наставничества</w:t>
      </w:r>
      <w:r>
        <w:rPr>
          <w:rFonts w:ascii="Times New Roman" w:eastAsiaTheme="minorEastAsia" w:hAnsi="Times New Roman" w:cs="Times New Roman"/>
          <w:b w:val="0"/>
        </w:rPr>
        <w:t xml:space="preserve">. </w:t>
      </w:r>
      <w:bookmarkEnd w:id="4"/>
      <w:r w:rsidRPr="00E834DB">
        <w:rPr>
          <w:rFonts w:ascii="Times New Roman" w:hAnsi="Times New Roman" w:cs="Times New Roman"/>
          <w:b w:val="0"/>
        </w:rPr>
        <w:t xml:space="preserve">В зависимости от особенностей работы </w:t>
      </w:r>
      <w:r w:rsidR="00450654">
        <w:rPr>
          <w:rFonts w:ascii="Times New Roman" w:hAnsi="Times New Roman" w:cs="Times New Roman"/>
          <w:b w:val="0"/>
        </w:rPr>
        <w:t>Управления</w:t>
      </w:r>
      <w:r w:rsidRPr="00E834DB">
        <w:rPr>
          <w:rFonts w:ascii="Times New Roman" w:hAnsi="Times New Roman" w:cs="Times New Roman"/>
          <w:b w:val="0"/>
        </w:rPr>
        <w:t xml:space="preserve"> и от количества наставников для реализации наставничества могут создаваться специализированные структуры либо определяться ответственные лица.</w:t>
      </w:r>
    </w:p>
    <w:p w:rsidR="00E834DB" w:rsidRPr="00E834DB" w:rsidRDefault="00E834DB" w:rsidP="00E834DB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bookmarkStart w:id="5" w:name="sub_121"/>
      <w:r w:rsidRPr="00E834DB">
        <w:rPr>
          <w:rFonts w:ascii="Times New Roman" w:eastAsiaTheme="minorEastAsia" w:hAnsi="Times New Roman" w:cs="Times New Roman"/>
          <w:b w:val="0"/>
        </w:rPr>
        <w:t>Образование совета/комиссии по наставничеству</w:t>
      </w:r>
      <w:r>
        <w:rPr>
          <w:rFonts w:ascii="Times New Roman" w:eastAsiaTheme="minorEastAsia" w:hAnsi="Times New Roman" w:cs="Times New Roman"/>
          <w:b w:val="0"/>
        </w:rPr>
        <w:t xml:space="preserve">. </w:t>
      </w:r>
      <w:bookmarkEnd w:id="5"/>
      <w:r w:rsidRPr="00E834DB">
        <w:rPr>
          <w:rFonts w:ascii="Times New Roman" w:hAnsi="Times New Roman" w:cs="Times New Roman"/>
          <w:b w:val="0"/>
        </w:rPr>
        <w:t xml:space="preserve">Совет/комиссия по наставничеству организуется при наличии в </w:t>
      </w:r>
      <w:r>
        <w:rPr>
          <w:rFonts w:ascii="Times New Roman" w:hAnsi="Times New Roman" w:cs="Times New Roman"/>
          <w:b w:val="0"/>
        </w:rPr>
        <w:t>Управлении</w:t>
      </w:r>
      <w:r w:rsidRPr="00E834DB">
        <w:rPr>
          <w:rFonts w:ascii="Times New Roman" w:hAnsi="Times New Roman" w:cs="Times New Roman"/>
          <w:b w:val="0"/>
        </w:rPr>
        <w:t xml:space="preserve"> десяти и более наставников для более эффективного осуществления наставничества, в том числе отбора/назначения наставников, координации их деятельности, обмена лучшим опытом. </w:t>
      </w:r>
    </w:p>
    <w:p w:rsidR="00E834DB" w:rsidRPr="00E834DB" w:rsidRDefault="00F512BC" w:rsidP="00E834DB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bookmarkStart w:id="6" w:name="sub_122"/>
      <w:r>
        <w:rPr>
          <w:rFonts w:ascii="Times New Roman" w:eastAsiaTheme="minorEastAsia" w:hAnsi="Times New Roman" w:cs="Times New Roman"/>
          <w:b w:val="0"/>
        </w:rPr>
        <w:t>3</w:t>
      </w:r>
      <w:r w:rsidR="00E834DB" w:rsidRPr="00E834DB">
        <w:rPr>
          <w:rFonts w:ascii="Times New Roman" w:eastAsiaTheme="minorEastAsia" w:hAnsi="Times New Roman" w:cs="Times New Roman"/>
          <w:b w:val="0"/>
        </w:rPr>
        <w:t xml:space="preserve">. Возложение обязанностей по управлению и контролю наставничества на руководителя </w:t>
      </w:r>
      <w:r w:rsidR="00E834DB">
        <w:rPr>
          <w:rFonts w:ascii="Times New Roman" w:eastAsiaTheme="minorEastAsia" w:hAnsi="Times New Roman" w:cs="Times New Roman"/>
          <w:b w:val="0"/>
        </w:rPr>
        <w:t>Управления</w:t>
      </w:r>
      <w:r w:rsidR="00E834DB" w:rsidRPr="00E834DB">
        <w:rPr>
          <w:rFonts w:ascii="Times New Roman" w:eastAsiaTheme="minorEastAsia" w:hAnsi="Times New Roman" w:cs="Times New Roman"/>
          <w:b w:val="0"/>
        </w:rPr>
        <w:t xml:space="preserve">/заместителя руководителя </w:t>
      </w:r>
      <w:r w:rsidR="00E834DB">
        <w:rPr>
          <w:rFonts w:ascii="Times New Roman" w:eastAsiaTheme="minorEastAsia" w:hAnsi="Times New Roman" w:cs="Times New Roman"/>
          <w:b w:val="0"/>
        </w:rPr>
        <w:t xml:space="preserve">Управления. </w:t>
      </w:r>
      <w:bookmarkEnd w:id="6"/>
      <w:r w:rsidR="00E834DB" w:rsidRPr="00E834DB">
        <w:rPr>
          <w:rFonts w:ascii="Times New Roman" w:hAnsi="Times New Roman" w:cs="Times New Roman"/>
          <w:b w:val="0"/>
        </w:rPr>
        <w:t xml:space="preserve">При количестве наставников менее десяти обязанности по управлению и контролю процесса реализации наставничества могут возлагаться на руководителя </w:t>
      </w:r>
      <w:r w:rsidR="00E834DB">
        <w:rPr>
          <w:rFonts w:ascii="Times New Roman" w:hAnsi="Times New Roman" w:cs="Times New Roman"/>
          <w:b w:val="0"/>
        </w:rPr>
        <w:t>Управления</w:t>
      </w:r>
      <w:r w:rsidR="00E834DB" w:rsidRPr="00E834DB">
        <w:rPr>
          <w:rFonts w:ascii="Times New Roman" w:hAnsi="Times New Roman" w:cs="Times New Roman"/>
          <w:b w:val="0"/>
        </w:rPr>
        <w:t xml:space="preserve"> или заместителя руководителя </w:t>
      </w:r>
      <w:r w:rsidR="00E834DB">
        <w:rPr>
          <w:rFonts w:ascii="Times New Roman" w:hAnsi="Times New Roman" w:cs="Times New Roman"/>
          <w:b w:val="0"/>
        </w:rPr>
        <w:t>Управления</w:t>
      </w:r>
      <w:r w:rsidR="00E834DB" w:rsidRPr="00E834DB">
        <w:rPr>
          <w:rFonts w:ascii="Times New Roman" w:hAnsi="Times New Roman" w:cs="Times New Roman"/>
          <w:b w:val="0"/>
        </w:rPr>
        <w:t>.</w:t>
      </w:r>
    </w:p>
    <w:p w:rsidR="00E834DB" w:rsidRPr="00E834DB" w:rsidRDefault="00E834DB" w:rsidP="00E834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lastRenderedPageBreak/>
        <w:t xml:space="preserve">При этом на руководителя </w:t>
      </w:r>
      <w:r>
        <w:rPr>
          <w:rFonts w:ascii="Times New Roman" w:hAnsi="Times New Roman"/>
          <w:sz w:val="24"/>
          <w:szCs w:val="24"/>
        </w:rPr>
        <w:t>Управления</w:t>
      </w:r>
      <w:r w:rsidRPr="00E834DB">
        <w:rPr>
          <w:rFonts w:ascii="Times New Roman" w:hAnsi="Times New Roman"/>
          <w:sz w:val="24"/>
          <w:szCs w:val="24"/>
        </w:rPr>
        <w:t xml:space="preserve">/заместителя руководителя </w:t>
      </w:r>
      <w:r>
        <w:rPr>
          <w:rFonts w:ascii="Times New Roman" w:hAnsi="Times New Roman"/>
          <w:sz w:val="24"/>
          <w:szCs w:val="24"/>
        </w:rPr>
        <w:t>Управления</w:t>
      </w:r>
      <w:r w:rsidRPr="00E834DB">
        <w:rPr>
          <w:rFonts w:ascii="Times New Roman" w:hAnsi="Times New Roman"/>
          <w:sz w:val="24"/>
          <w:szCs w:val="24"/>
        </w:rPr>
        <w:t xml:space="preserve"> возлагаются следующие функции и должностные обязанности:</w:t>
      </w:r>
    </w:p>
    <w:p w:rsidR="00E834DB" w:rsidRPr="00E834DB" w:rsidRDefault="00E834DB" w:rsidP="005561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 xml:space="preserve">- назначение наставников из числа гражданских служащих и лиц, уволенных в связи с достижением предельного возраста пребывания на гражданской службе, обладающих необходимыми профессиональным образованием, стажем гражданской службы (государственной службы иных видов) или стажем (опытом) работы по специальности, направлению подготовки, знаниями и навыками, необходимыми для исполнения конкретных должностных обязанностей, определенных исходя из задач и функций </w:t>
      </w:r>
      <w:r>
        <w:rPr>
          <w:rFonts w:ascii="Times New Roman" w:hAnsi="Times New Roman"/>
          <w:sz w:val="24"/>
          <w:szCs w:val="24"/>
        </w:rPr>
        <w:t>Управления</w:t>
      </w:r>
      <w:r w:rsidRPr="00E834DB">
        <w:rPr>
          <w:rFonts w:ascii="Times New Roman" w:hAnsi="Times New Roman"/>
          <w:sz w:val="24"/>
          <w:szCs w:val="24"/>
        </w:rPr>
        <w:t>;</w:t>
      </w:r>
    </w:p>
    <w:p w:rsidR="00E834DB" w:rsidRPr="00E834DB" w:rsidRDefault="00E834DB" w:rsidP="00EA3B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- обеспечение систематического рассмотрения вопросов организации наставничества на оперативных совещаниях;</w:t>
      </w:r>
    </w:p>
    <w:p w:rsidR="00E834DB" w:rsidRPr="00E834DB" w:rsidRDefault="00E834DB" w:rsidP="005561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- оказание методической и практической помощи наставникам в планировании их работы, обучении, профессиональной и должностной адаптации лиц, в отношении которых осуществляется наставничество;</w:t>
      </w:r>
    </w:p>
    <w:p w:rsidR="00E834DB" w:rsidRPr="00E834DB" w:rsidRDefault="00E834DB" w:rsidP="005561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- изучение, обобщение и распространение положительного опыта работы наставников;</w:t>
      </w:r>
    </w:p>
    <w:p w:rsidR="00E834DB" w:rsidRPr="00E834DB" w:rsidRDefault="00E834DB" w:rsidP="005561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- заслушивание отчетов наставников и лиц, в отношении которых осуществляется наставничество, о проделанной работе;</w:t>
      </w:r>
    </w:p>
    <w:p w:rsidR="00E834DB" w:rsidRPr="00E834DB" w:rsidRDefault="00E834DB" w:rsidP="00F512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- определение мер поощрения наставников и лиц, уволенных в связи с достижением предельного возраста пребывания на гражданской службе;</w:t>
      </w:r>
    </w:p>
    <w:p w:rsidR="00E834DB" w:rsidRPr="00E834DB" w:rsidRDefault="00E834DB" w:rsidP="000E49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- отстранение от наставничества являющихся наставниками гражданских служащих и лиц, уволенных в связи с достижением предельного возраста пребывания на гражданской службе, недобросовестно относящихся к работе по наставничеству.</w:t>
      </w:r>
    </w:p>
    <w:p w:rsidR="00E834DB" w:rsidRPr="00E834DB" w:rsidRDefault="00F512BC" w:rsidP="00F512BC">
      <w:pPr>
        <w:pStyle w:val="1"/>
        <w:ind w:firstLine="708"/>
        <w:jc w:val="both"/>
        <w:rPr>
          <w:rFonts w:ascii="Times New Roman" w:eastAsiaTheme="minorEastAsia" w:hAnsi="Times New Roman" w:cs="Times New Roman"/>
        </w:rPr>
      </w:pPr>
      <w:bookmarkStart w:id="7" w:name="sub_123"/>
      <w:r>
        <w:rPr>
          <w:rFonts w:ascii="Times New Roman" w:eastAsiaTheme="minorEastAsia" w:hAnsi="Times New Roman" w:cs="Times New Roman"/>
          <w:b w:val="0"/>
        </w:rPr>
        <w:t>4</w:t>
      </w:r>
      <w:r w:rsidR="00E834DB" w:rsidRPr="00F512BC">
        <w:rPr>
          <w:rFonts w:ascii="Times New Roman" w:eastAsiaTheme="minorEastAsia" w:hAnsi="Times New Roman" w:cs="Times New Roman"/>
          <w:b w:val="0"/>
        </w:rPr>
        <w:t>. Возложение обязанностей по организационному и документационному обеспечению деятельности органов управления и контроля наставничества на кадрову</w:t>
      </w:r>
      <w:r>
        <w:rPr>
          <w:rFonts w:ascii="Times New Roman" w:eastAsiaTheme="minorEastAsia" w:hAnsi="Times New Roman" w:cs="Times New Roman"/>
          <w:b w:val="0"/>
        </w:rPr>
        <w:t xml:space="preserve">ю службу Управления. </w:t>
      </w:r>
      <w:bookmarkEnd w:id="7"/>
    </w:p>
    <w:p w:rsidR="00E834DB" w:rsidRPr="00E834DB" w:rsidRDefault="00E834DB" w:rsidP="00D86F8C">
      <w:pPr>
        <w:spacing w:after="36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 xml:space="preserve">Координация, организационное и документационное сопровождение наставничества в </w:t>
      </w:r>
      <w:r w:rsidR="00F512BC">
        <w:rPr>
          <w:rFonts w:ascii="Times New Roman" w:hAnsi="Times New Roman"/>
          <w:sz w:val="24"/>
          <w:szCs w:val="24"/>
        </w:rPr>
        <w:t>Управлении</w:t>
      </w:r>
      <w:r w:rsidRPr="00E834DB">
        <w:rPr>
          <w:rFonts w:ascii="Times New Roman" w:hAnsi="Times New Roman"/>
          <w:sz w:val="24"/>
          <w:szCs w:val="24"/>
        </w:rPr>
        <w:t xml:space="preserve"> возлагается на кадровую службу </w:t>
      </w:r>
      <w:r w:rsidR="00F512BC">
        <w:rPr>
          <w:rFonts w:ascii="Times New Roman" w:hAnsi="Times New Roman"/>
          <w:sz w:val="24"/>
          <w:szCs w:val="24"/>
        </w:rPr>
        <w:t>Управления</w:t>
      </w:r>
      <w:r w:rsidR="003A459B">
        <w:rPr>
          <w:rFonts w:ascii="Times New Roman" w:hAnsi="Times New Roman"/>
          <w:sz w:val="24"/>
          <w:szCs w:val="24"/>
        </w:rPr>
        <w:t xml:space="preserve"> в порядке, предусмотренном Положением о наставничестве в ВС МТУ Росавиации</w:t>
      </w:r>
      <w:r w:rsidRPr="00E834DB">
        <w:rPr>
          <w:rFonts w:ascii="Times New Roman" w:hAnsi="Times New Roman"/>
          <w:sz w:val="24"/>
          <w:szCs w:val="24"/>
        </w:rPr>
        <w:t>.</w:t>
      </w:r>
    </w:p>
    <w:p w:rsidR="00F512BC" w:rsidRPr="00F43C9A" w:rsidRDefault="00E834DB" w:rsidP="00F43C9A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8" w:name="sub_200"/>
      <w:r w:rsidRPr="00F43C9A">
        <w:rPr>
          <w:rFonts w:ascii="Times New Roman" w:eastAsiaTheme="minorEastAsia" w:hAnsi="Times New Roman" w:cs="Times New Roman"/>
        </w:rPr>
        <w:t xml:space="preserve">2. Назначение наставников и определение лиц, </w:t>
      </w:r>
    </w:p>
    <w:p w:rsidR="00E834DB" w:rsidRDefault="00E834DB" w:rsidP="00F43C9A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F43C9A">
        <w:rPr>
          <w:rFonts w:ascii="Times New Roman" w:eastAsiaTheme="minorEastAsia" w:hAnsi="Times New Roman" w:cs="Times New Roman"/>
        </w:rPr>
        <w:t>в отношении которых осуществляется наставничество</w:t>
      </w:r>
    </w:p>
    <w:p w:rsidR="007E0CE3" w:rsidRPr="007E0CE3" w:rsidRDefault="007E0CE3" w:rsidP="007E0CE3">
      <w:pPr>
        <w:spacing w:after="0"/>
        <w:rPr>
          <w:rFonts w:eastAsiaTheme="minorEastAsia"/>
        </w:rPr>
      </w:pPr>
    </w:p>
    <w:bookmarkEnd w:id="8"/>
    <w:p w:rsidR="00E834DB" w:rsidRPr="00E834DB" w:rsidRDefault="00E834DB" w:rsidP="00F43C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Назначение наставников предполагает определение наиболее подходящих кандидатур для осуществления наставничества, получение их согласия и утверждение в качестве персонального наставника для лиц, в отношении которых осуществляется наставничество.</w:t>
      </w:r>
    </w:p>
    <w:p w:rsidR="00E834DB" w:rsidRDefault="00E834DB" w:rsidP="00D86F8C">
      <w:pPr>
        <w:spacing w:after="36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Для лиц, в отношении которых осуществляется наставничество, также необходимо получение их согласия на участие в процессе наставничества.</w:t>
      </w:r>
    </w:p>
    <w:p w:rsidR="00E834DB" w:rsidRPr="00E834DB" w:rsidRDefault="00E834DB" w:rsidP="00D86F8C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9" w:name="sub_210"/>
      <w:r w:rsidRPr="00E834DB">
        <w:rPr>
          <w:rFonts w:ascii="Times New Roman" w:eastAsiaTheme="minorEastAsia" w:hAnsi="Times New Roman" w:cs="Times New Roman"/>
        </w:rPr>
        <w:t>2.1. Выбор формы наставничества</w:t>
      </w:r>
    </w:p>
    <w:bookmarkEnd w:id="9"/>
    <w:p w:rsidR="00E834DB" w:rsidRPr="00E834DB" w:rsidRDefault="00E834DB" w:rsidP="00F43C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Для каждого лица, в отношении которого необходимо организовать наставничество, определяется наиболее подходящая форма наставничества в соответствии с приведенным ниже перечнем.</w:t>
      </w:r>
    </w:p>
    <w:p w:rsidR="00E834DB" w:rsidRPr="00E834DB" w:rsidRDefault="00E834DB" w:rsidP="00F43C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 xml:space="preserve">Форма наставничества определяется исходя из потребности лица, в отношении которого осуществляется наставничество, в профессиональных знаниях и навыках, а также в зависимости от должности, которую он замещает. Исходя из характера необходимых к передаче в процессе наставничества профессиональных знаний и навыков форма наставничества может предусматривать назначение наставников как из числа наиболее опытных гражданских </w:t>
      </w:r>
      <w:r w:rsidRPr="00E834DB">
        <w:rPr>
          <w:rFonts w:ascii="Times New Roman" w:hAnsi="Times New Roman"/>
          <w:sz w:val="24"/>
          <w:szCs w:val="24"/>
        </w:rPr>
        <w:lastRenderedPageBreak/>
        <w:t>служащих, так и из числа лиц с меньшим стажем гражданской службы (государственной службы иных видов) или работы (службы) по специальности, направлению подготовки, однако с более высокой квалификацией исполнения требуемых конкретных должностных обязанностей.</w:t>
      </w:r>
    </w:p>
    <w:p w:rsidR="00E834DB" w:rsidRPr="00E834DB" w:rsidRDefault="00E834DB" w:rsidP="00F43C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При выборе формы наставничества учитываются: существующий уровень подготовки лица, в отношении которого осуществляется наставничество, необходимый для исполнения данным лицом перечень должностных обязанностей и наличие потенциальных наставников необходимого профиля и квалификации.</w:t>
      </w:r>
    </w:p>
    <w:p w:rsidR="00E834DB" w:rsidRPr="00E834DB" w:rsidRDefault="00E834DB" w:rsidP="00F43C9A">
      <w:pPr>
        <w:pStyle w:val="1"/>
        <w:rPr>
          <w:rFonts w:ascii="Times New Roman" w:eastAsiaTheme="minorEastAsia" w:hAnsi="Times New Roman" w:cs="Times New Roman"/>
        </w:rPr>
      </w:pPr>
      <w:bookmarkStart w:id="10" w:name="sub_211"/>
      <w:r w:rsidRPr="00E834DB">
        <w:rPr>
          <w:rFonts w:ascii="Times New Roman" w:eastAsiaTheme="minorEastAsia" w:hAnsi="Times New Roman" w:cs="Times New Roman"/>
        </w:rPr>
        <w:t>2.1.1. Назначение наставников из числа старших по должности гражданских служащих соответствующего структурного подразделения</w:t>
      </w:r>
    </w:p>
    <w:bookmarkEnd w:id="10"/>
    <w:p w:rsidR="00E834DB" w:rsidRPr="00E834DB" w:rsidRDefault="00E834DB" w:rsidP="00F43C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Назначение наставников из числа старших по должности гражданских служащих соответствующего структурного подразделения осуществляется в случае необходимости приобретения лицом, в отношении которого осуществляется наставничество, специализированных профессиональных навыков и необходимости выполнения должностных обязанностей, для которых требуется высокий уровень квалификации.</w:t>
      </w:r>
    </w:p>
    <w:p w:rsidR="00E834DB" w:rsidRPr="00E834DB" w:rsidRDefault="00E834DB" w:rsidP="00F43C9A">
      <w:pPr>
        <w:pStyle w:val="1"/>
        <w:rPr>
          <w:rFonts w:ascii="Times New Roman" w:eastAsiaTheme="minorEastAsia" w:hAnsi="Times New Roman" w:cs="Times New Roman"/>
        </w:rPr>
      </w:pPr>
      <w:bookmarkStart w:id="11" w:name="sub_212"/>
      <w:r w:rsidRPr="00E834DB">
        <w:rPr>
          <w:rFonts w:ascii="Times New Roman" w:eastAsiaTheme="minorEastAsia" w:hAnsi="Times New Roman" w:cs="Times New Roman"/>
        </w:rPr>
        <w:t>2.1.2. Назначение наставников из числа равных по должности гражданских служащих соответствующего структурного подразделения</w:t>
      </w:r>
    </w:p>
    <w:bookmarkEnd w:id="11"/>
    <w:p w:rsidR="00E834DB" w:rsidRPr="00E834DB" w:rsidRDefault="00E834DB" w:rsidP="00F43C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Назначение наставников из числа равных по должности гражданских служащих осуществляется в случае необходимости приобретения лицом, в отношении которого осуществляется наставничество, технических навыков и исполнения типовых должностных процедур с устоявшимся процессом их осуществления.</w:t>
      </w:r>
    </w:p>
    <w:p w:rsidR="00E834DB" w:rsidRPr="00E834DB" w:rsidRDefault="00E834DB" w:rsidP="00F43C9A">
      <w:pPr>
        <w:pStyle w:val="1"/>
        <w:rPr>
          <w:rFonts w:ascii="Times New Roman" w:eastAsiaTheme="minorEastAsia" w:hAnsi="Times New Roman" w:cs="Times New Roman"/>
        </w:rPr>
      </w:pPr>
      <w:bookmarkStart w:id="12" w:name="sub_213"/>
      <w:r w:rsidRPr="00E834DB">
        <w:rPr>
          <w:rFonts w:ascii="Times New Roman" w:eastAsiaTheme="minorEastAsia" w:hAnsi="Times New Roman" w:cs="Times New Roman"/>
        </w:rPr>
        <w:t>2.1.3. Назначение наставников из числа старших по должности гражданских служащих смежного структурного подразделения</w:t>
      </w:r>
    </w:p>
    <w:bookmarkEnd w:id="12"/>
    <w:p w:rsidR="00E834DB" w:rsidRPr="00E834DB" w:rsidRDefault="00E834DB" w:rsidP="00F43C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 xml:space="preserve">Назначение наставников из смежного структурного подразделения </w:t>
      </w:r>
      <w:r w:rsidR="00F43C9A">
        <w:rPr>
          <w:rFonts w:ascii="Times New Roman" w:hAnsi="Times New Roman"/>
          <w:sz w:val="24"/>
          <w:szCs w:val="24"/>
        </w:rPr>
        <w:t>Управления</w:t>
      </w:r>
      <w:r w:rsidRPr="00E834DB">
        <w:rPr>
          <w:rFonts w:ascii="Times New Roman" w:hAnsi="Times New Roman"/>
          <w:sz w:val="24"/>
          <w:szCs w:val="24"/>
        </w:rPr>
        <w:t xml:space="preserve"> осуществляется в случае отсутствия наставника необходимого профиля и квалификации в соответствующем структурном подразделении или в случае необходимости приобретения лицом, в отношении которого осуществляется наставничество, знаний и навыков, которыми не обладают гражданские служащие соответствующего подразделения в силу иного профиля работы или специализации.</w:t>
      </w:r>
    </w:p>
    <w:p w:rsidR="00E834DB" w:rsidRPr="00E834DB" w:rsidRDefault="00E834DB" w:rsidP="00F43C9A">
      <w:pPr>
        <w:pStyle w:val="1"/>
        <w:rPr>
          <w:rFonts w:ascii="Times New Roman" w:eastAsiaTheme="minorEastAsia" w:hAnsi="Times New Roman" w:cs="Times New Roman"/>
        </w:rPr>
      </w:pPr>
      <w:bookmarkStart w:id="13" w:name="sub_214"/>
      <w:r w:rsidRPr="00E834DB">
        <w:rPr>
          <w:rFonts w:ascii="Times New Roman" w:eastAsiaTheme="minorEastAsia" w:hAnsi="Times New Roman" w:cs="Times New Roman"/>
        </w:rPr>
        <w:t>2.1.4. Назначение наставников из числа лиц, уволенных в связи с достижением предельного возраста пребывания на гражданской службе</w:t>
      </w:r>
    </w:p>
    <w:bookmarkEnd w:id="13"/>
    <w:p w:rsidR="00E834DB" w:rsidRPr="00E834DB" w:rsidRDefault="00E834DB" w:rsidP="00F43C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Назначение наставников из числа лиц, уволенных в связи с достижением предельного возраста пребывания на гражданской службе, может осуществляться в любом из перечисленных выше случаев при условии обладания данными лицами необходимыми знаниями и навыками, а также соответствия иным требованиям, предъявляемым к наставникам.</w:t>
      </w:r>
    </w:p>
    <w:p w:rsidR="00E834DB" w:rsidRPr="00E834DB" w:rsidRDefault="00E834DB" w:rsidP="00F43C9A">
      <w:pPr>
        <w:pStyle w:val="1"/>
        <w:rPr>
          <w:rFonts w:ascii="Times New Roman" w:eastAsiaTheme="minorEastAsia" w:hAnsi="Times New Roman" w:cs="Times New Roman"/>
        </w:rPr>
      </w:pPr>
      <w:bookmarkStart w:id="14" w:name="sub_215"/>
      <w:r w:rsidRPr="00E834DB">
        <w:rPr>
          <w:rFonts w:ascii="Times New Roman" w:eastAsiaTheme="minorEastAsia" w:hAnsi="Times New Roman" w:cs="Times New Roman"/>
        </w:rPr>
        <w:t>2.1.5. Осуществление группового наставничества</w:t>
      </w:r>
    </w:p>
    <w:bookmarkEnd w:id="14"/>
    <w:p w:rsidR="00E834DB" w:rsidRPr="00E834DB" w:rsidRDefault="00E834DB" w:rsidP="00F43C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Назначение наставников может осуществляться для группы лиц в случае формирования нового структурного подразделения, одновременного поступления на гражданскую службу большого числа стажеров со схожим уровнем квалификации и направлением профессиональной деятельности и иных случаях, при которых нескольким лицам, в отношении которых осуществляется наставничество, одновременно требуется схожая программа подготовки, а также в случае недостаточного числа наставников.</w:t>
      </w:r>
    </w:p>
    <w:p w:rsidR="00E834DB" w:rsidRPr="00E834DB" w:rsidRDefault="00E834DB" w:rsidP="00F43C9A">
      <w:pPr>
        <w:pStyle w:val="1"/>
        <w:rPr>
          <w:rFonts w:ascii="Times New Roman" w:eastAsiaTheme="minorEastAsia" w:hAnsi="Times New Roman" w:cs="Times New Roman"/>
        </w:rPr>
      </w:pPr>
      <w:bookmarkStart w:id="15" w:name="sub_220"/>
      <w:r w:rsidRPr="00E834DB">
        <w:rPr>
          <w:rFonts w:ascii="Times New Roman" w:eastAsiaTheme="minorEastAsia" w:hAnsi="Times New Roman" w:cs="Times New Roman"/>
        </w:rPr>
        <w:lastRenderedPageBreak/>
        <w:t>2.2. Определение лиц, в отношении которых осуществляется наставничество</w:t>
      </w:r>
    </w:p>
    <w:bookmarkEnd w:id="15"/>
    <w:p w:rsidR="00E834DB" w:rsidRPr="00E834DB" w:rsidRDefault="00E834DB" w:rsidP="00F43C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К лицам, в отношении которых осуществляется наставничество, могут относиться:</w:t>
      </w:r>
    </w:p>
    <w:p w:rsidR="00E834DB" w:rsidRPr="00E834DB" w:rsidRDefault="00E834DB" w:rsidP="00F43C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- гражданский служащий, впервые поступивший на гражданскую службу (в том числе с испытательным сроком);</w:t>
      </w:r>
    </w:p>
    <w:p w:rsidR="00E834DB" w:rsidRPr="00E834DB" w:rsidRDefault="00E834DB" w:rsidP="00F43C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- гражданский служащий, назначенный на иную должность гражданской службы;</w:t>
      </w:r>
    </w:p>
    <w:p w:rsidR="00E834DB" w:rsidRPr="00E834DB" w:rsidRDefault="00E834DB" w:rsidP="00F43C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- гражданский служащий, изменение и/или выполнение новых должностных обязанностей которого требует назначения наставника;</w:t>
      </w:r>
    </w:p>
    <w:p w:rsidR="00E834DB" w:rsidRPr="00E834DB" w:rsidRDefault="00E834DB" w:rsidP="00F43C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 xml:space="preserve">- гражданский служащий, изъявивший желание в назначении наставника (по согласованию с руководителем </w:t>
      </w:r>
      <w:r w:rsidR="00F43C9A">
        <w:rPr>
          <w:rFonts w:ascii="Times New Roman" w:hAnsi="Times New Roman"/>
          <w:sz w:val="24"/>
          <w:szCs w:val="24"/>
        </w:rPr>
        <w:t>Управления</w:t>
      </w:r>
      <w:r w:rsidRPr="00E834DB">
        <w:rPr>
          <w:rFonts w:ascii="Times New Roman" w:hAnsi="Times New Roman"/>
          <w:sz w:val="24"/>
          <w:szCs w:val="24"/>
        </w:rPr>
        <w:t>);</w:t>
      </w:r>
    </w:p>
    <w:p w:rsidR="00E834DB" w:rsidRPr="00E834DB" w:rsidRDefault="00E834DB" w:rsidP="00F43C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 xml:space="preserve">- стажер/студент, заключивший договор об обучении с обязательством последующего прохождения гражданской службы и/или проходящий стажировку/практику в </w:t>
      </w:r>
      <w:r w:rsidR="00F43C9A">
        <w:rPr>
          <w:rFonts w:ascii="Times New Roman" w:hAnsi="Times New Roman"/>
          <w:sz w:val="24"/>
          <w:szCs w:val="24"/>
        </w:rPr>
        <w:t>Управлении</w:t>
      </w:r>
      <w:r w:rsidRPr="00E834DB">
        <w:rPr>
          <w:rFonts w:ascii="Times New Roman" w:hAnsi="Times New Roman"/>
          <w:sz w:val="24"/>
          <w:szCs w:val="24"/>
        </w:rPr>
        <w:t>;</w:t>
      </w:r>
    </w:p>
    <w:p w:rsidR="00E834DB" w:rsidRPr="00E834DB" w:rsidRDefault="00E834DB" w:rsidP="00F43C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 xml:space="preserve">- иное лицо по решению руководителя </w:t>
      </w:r>
      <w:r w:rsidR="00F43C9A">
        <w:rPr>
          <w:rFonts w:ascii="Times New Roman" w:hAnsi="Times New Roman"/>
          <w:sz w:val="24"/>
          <w:szCs w:val="24"/>
        </w:rPr>
        <w:t>Управления</w:t>
      </w:r>
      <w:r w:rsidRPr="00E834DB">
        <w:rPr>
          <w:rFonts w:ascii="Times New Roman" w:hAnsi="Times New Roman"/>
          <w:sz w:val="24"/>
          <w:szCs w:val="24"/>
        </w:rPr>
        <w:t>.</w:t>
      </w:r>
    </w:p>
    <w:p w:rsidR="00E834DB" w:rsidRPr="00E834DB" w:rsidRDefault="00E834DB" w:rsidP="00F43C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34DB">
        <w:rPr>
          <w:rFonts w:ascii="Times New Roman" w:hAnsi="Times New Roman"/>
          <w:sz w:val="24"/>
          <w:szCs w:val="24"/>
        </w:rPr>
        <w:t>Указанным лицам наставничество устанавливается с их согласия.</w:t>
      </w:r>
    </w:p>
    <w:p w:rsidR="006F6902" w:rsidRDefault="006F6902" w:rsidP="006F6902">
      <w:pPr>
        <w:pStyle w:val="1"/>
        <w:rPr>
          <w:rFonts w:eastAsiaTheme="minorEastAsia"/>
        </w:rPr>
      </w:pPr>
      <w:bookmarkStart w:id="16" w:name="sub_230"/>
      <w:r>
        <w:rPr>
          <w:rFonts w:eastAsiaTheme="minorEastAsia"/>
        </w:rPr>
        <w:t>2.3. Издание приказа о назначении наставников лицам, в отношении которых осуществляется наставничество</w:t>
      </w:r>
    </w:p>
    <w:bookmarkEnd w:id="16"/>
    <w:p w:rsidR="006F6902" w:rsidRDefault="006F6902" w:rsidP="006F6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Приказ о назначении наставников лицам, в отношении которых осуществляется наставничество, издается по завершении согласования кандидатуры наставника и лица, в отношении которого осуществляется наставничество</w:t>
      </w:r>
      <w:r>
        <w:rPr>
          <w:rFonts w:ascii="Times New Roman" w:hAnsi="Times New Roman"/>
          <w:sz w:val="24"/>
          <w:szCs w:val="24"/>
        </w:rPr>
        <w:t>.</w:t>
      </w:r>
      <w:bookmarkStart w:id="17" w:name="sub_231"/>
    </w:p>
    <w:bookmarkEnd w:id="17"/>
    <w:p w:rsidR="006F6902" w:rsidRPr="006F6902" w:rsidRDefault="006F6902" w:rsidP="006F6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Кандидатура наставника утверждается с его личного письменного согласия и по согласованию с руководителем структурного подразделения, в котором он проходит гражданскую службу.</w:t>
      </w:r>
    </w:p>
    <w:p w:rsidR="006F6902" w:rsidRPr="006F6902" w:rsidRDefault="006F6902" w:rsidP="006F69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 xml:space="preserve">Лицо, в отношении которого </w:t>
      </w:r>
      <w:r w:rsidR="002D159C">
        <w:rPr>
          <w:rFonts w:ascii="Times New Roman" w:hAnsi="Times New Roman"/>
          <w:sz w:val="24"/>
          <w:szCs w:val="24"/>
        </w:rPr>
        <w:t xml:space="preserve">осуществляется наставничество, </w:t>
      </w:r>
      <w:r w:rsidRPr="006F6902">
        <w:rPr>
          <w:rFonts w:ascii="Times New Roman" w:hAnsi="Times New Roman"/>
          <w:sz w:val="24"/>
          <w:szCs w:val="24"/>
        </w:rPr>
        <w:t>знак</w:t>
      </w:r>
      <w:r w:rsidR="002D159C">
        <w:rPr>
          <w:rFonts w:ascii="Times New Roman" w:hAnsi="Times New Roman"/>
          <w:sz w:val="24"/>
          <w:szCs w:val="24"/>
        </w:rPr>
        <w:t>о</w:t>
      </w:r>
      <w:r w:rsidRPr="006F6902">
        <w:rPr>
          <w:rFonts w:ascii="Times New Roman" w:hAnsi="Times New Roman"/>
          <w:sz w:val="24"/>
          <w:szCs w:val="24"/>
        </w:rPr>
        <w:t>м</w:t>
      </w:r>
      <w:r w:rsidR="002D159C">
        <w:rPr>
          <w:rFonts w:ascii="Times New Roman" w:hAnsi="Times New Roman"/>
          <w:sz w:val="24"/>
          <w:szCs w:val="24"/>
        </w:rPr>
        <w:t>и</w:t>
      </w:r>
      <w:r w:rsidRPr="006F6902">
        <w:rPr>
          <w:rFonts w:ascii="Times New Roman" w:hAnsi="Times New Roman"/>
          <w:sz w:val="24"/>
          <w:szCs w:val="24"/>
        </w:rPr>
        <w:t>тся с приказом о назначении ему наставника под роспись.</w:t>
      </w:r>
    </w:p>
    <w:p w:rsidR="006F6902" w:rsidRPr="006F6902" w:rsidRDefault="006F6902" w:rsidP="006F6902">
      <w:pPr>
        <w:pStyle w:val="1"/>
        <w:rPr>
          <w:rFonts w:ascii="Times New Roman" w:eastAsiaTheme="minorEastAsia" w:hAnsi="Times New Roman" w:cs="Times New Roman"/>
        </w:rPr>
      </w:pPr>
      <w:bookmarkStart w:id="18" w:name="sub_300"/>
      <w:r w:rsidRPr="006F6902">
        <w:rPr>
          <w:rFonts w:ascii="Times New Roman" w:eastAsiaTheme="minorEastAsia" w:hAnsi="Times New Roman" w:cs="Times New Roman"/>
        </w:rPr>
        <w:t>3. Прохождение наставничества</w:t>
      </w:r>
    </w:p>
    <w:p w:rsidR="006F6902" w:rsidRPr="006F6902" w:rsidRDefault="006F6902" w:rsidP="006F6902">
      <w:pPr>
        <w:pStyle w:val="1"/>
        <w:rPr>
          <w:rFonts w:ascii="Times New Roman" w:eastAsiaTheme="minorEastAsia" w:hAnsi="Times New Roman" w:cs="Times New Roman"/>
        </w:rPr>
      </w:pPr>
      <w:bookmarkStart w:id="19" w:name="sub_310"/>
      <w:bookmarkEnd w:id="18"/>
      <w:r w:rsidRPr="006F6902">
        <w:rPr>
          <w:rFonts w:ascii="Times New Roman" w:eastAsiaTheme="minorEastAsia" w:hAnsi="Times New Roman" w:cs="Times New Roman"/>
        </w:rPr>
        <w:t>3.1. Определение перечня мероприятий по наставничеству</w:t>
      </w:r>
    </w:p>
    <w:bookmarkEnd w:id="19"/>
    <w:p w:rsidR="006F6902" w:rsidRPr="006F6902" w:rsidRDefault="006F6902" w:rsidP="006F69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перечень мероприятий, необходимых для осуществления при прохождении наставничества.</w:t>
      </w:r>
    </w:p>
    <w:p w:rsidR="006F6902" w:rsidRPr="006F6902" w:rsidRDefault="006F6902" w:rsidP="006F6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Перечень мероприятий по наставничеству может включать:</w:t>
      </w:r>
    </w:p>
    <w:p w:rsidR="006F6902" w:rsidRPr="006F6902" w:rsidRDefault="006F6902" w:rsidP="006F6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- последовательность и этапность действий наставника и лица, в отношении которого осуществляется наставничество;</w:t>
      </w:r>
    </w:p>
    <w:p w:rsidR="006F6902" w:rsidRPr="006F6902" w:rsidRDefault="006F6902" w:rsidP="006F6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- мероприятия по ознакомлению лица, в отношении которого осуществляется наставничество, с рабочим местом и коллективом;</w:t>
      </w:r>
    </w:p>
    <w:p w:rsidR="006F6902" w:rsidRPr="006F6902" w:rsidRDefault="006F6902" w:rsidP="000E49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 xml:space="preserve">- мероприятия по ознакомлению лица, в отношении которого осуществляется наставничество, с должностными обязанностями, квалификационными требованиями, целями и задачами деятельности </w:t>
      </w:r>
      <w:r>
        <w:rPr>
          <w:rFonts w:ascii="Times New Roman" w:hAnsi="Times New Roman"/>
          <w:sz w:val="24"/>
          <w:szCs w:val="24"/>
        </w:rPr>
        <w:t>Управления</w:t>
      </w:r>
      <w:r w:rsidRPr="006F6902">
        <w:rPr>
          <w:rFonts w:ascii="Times New Roman" w:hAnsi="Times New Roman"/>
          <w:sz w:val="24"/>
          <w:szCs w:val="24"/>
        </w:rPr>
        <w:t xml:space="preserve"> и соответствующего структурного подразделения;</w:t>
      </w:r>
    </w:p>
    <w:p w:rsidR="006F6902" w:rsidRPr="006F6902" w:rsidRDefault="006F6902" w:rsidP="006F6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- совокупность мер по профессиональной и должностной адаптации лица, в отношении которого осуществляется наставничество;</w:t>
      </w:r>
    </w:p>
    <w:p w:rsidR="006F6902" w:rsidRPr="006F6902" w:rsidRDefault="006F6902" w:rsidP="006F6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- изучение теоретических и практических вопросов, касающихся исполнения должностных обязанностей;</w:t>
      </w:r>
    </w:p>
    <w:p w:rsidR="006F6902" w:rsidRPr="006F6902" w:rsidRDefault="006F6902" w:rsidP="006F6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- выполнение лицом, в отношении которого осуществляется наставничество, практических заданий;</w:t>
      </w:r>
    </w:p>
    <w:p w:rsidR="006F6902" w:rsidRPr="006F6902" w:rsidRDefault="006F6902" w:rsidP="006F6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lastRenderedPageBreak/>
        <w:t>- перечень мер по закреплению лицом, в отношении которого осуществляется наставничество, профессиональных знаний и навыков;</w:t>
      </w:r>
    </w:p>
    <w:p w:rsidR="006F6902" w:rsidRPr="006F6902" w:rsidRDefault="006F6902" w:rsidP="006F6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- перечень мер по содействию в выполнении должностных обязанностей;</w:t>
      </w:r>
    </w:p>
    <w:p w:rsidR="006F6902" w:rsidRPr="006F6902" w:rsidRDefault="006F6902" w:rsidP="000E49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- другие мероприятия по наставничеству.</w:t>
      </w:r>
    </w:p>
    <w:p w:rsidR="006F6902" w:rsidRPr="006F6902" w:rsidRDefault="006F6902" w:rsidP="006F69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С мероприятиями по наставничеству знакомится лицо, в отношении которого осуществляется наставничество.</w:t>
      </w:r>
    </w:p>
    <w:p w:rsidR="006F6902" w:rsidRPr="006F6902" w:rsidRDefault="006F6902" w:rsidP="006F6902">
      <w:pPr>
        <w:pStyle w:val="1"/>
        <w:rPr>
          <w:rFonts w:ascii="Times New Roman" w:eastAsiaTheme="minorEastAsia" w:hAnsi="Times New Roman" w:cs="Times New Roman"/>
        </w:rPr>
      </w:pPr>
      <w:bookmarkStart w:id="20" w:name="sub_320"/>
      <w:r w:rsidRPr="006F6902">
        <w:rPr>
          <w:rFonts w:ascii="Times New Roman" w:eastAsiaTheme="minorEastAsia" w:hAnsi="Times New Roman" w:cs="Times New Roman"/>
        </w:rPr>
        <w:t>3.2. Выбор инструментов реализации наставничества</w:t>
      </w:r>
    </w:p>
    <w:bookmarkEnd w:id="20"/>
    <w:p w:rsidR="006F6902" w:rsidRPr="006F6902" w:rsidRDefault="006F6902" w:rsidP="006F69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При выполнении мероприятий по наставничеству могут использоваться один или несколько инструментов, приведенных ниже.</w:t>
      </w:r>
    </w:p>
    <w:p w:rsidR="006F6902" w:rsidRPr="006F6902" w:rsidRDefault="006F6902" w:rsidP="00EA6228">
      <w:pPr>
        <w:pStyle w:val="1"/>
        <w:rPr>
          <w:rFonts w:ascii="Times New Roman" w:eastAsiaTheme="minorEastAsia" w:hAnsi="Times New Roman" w:cs="Times New Roman"/>
        </w:rPr>
      </w:pPr>
      <w:bookmarkStart w:id="21" w:name="sub_321"/>
      <w:r w:rsidRPr="006F6902">
        <w:rPr>
          <w:rFonts w:ascii="Times New Roman" w:eastAsiaTheme="minorEastAsia" w:hAnsi="Times New Roman" w:cs="Times New Roman"/>
        </w:rPr>
        <w:t xml:space="preserve">3.2.1. </w:t>
      </w:r>
      <w:r>
        <w:rPr>
          <w:rFonts w:ascii="Times New Roman" w:eastAsiaTheme="minorEastAsia" w:hAnsi="Times New Roman" w:cs="Times New Roman"/>
        </w:rPr>
        <w:t>П</w:t>
      </w:r>
      <w:r w:rsidRPr="006F6902">
        <w:rPr>
          <w:rFonts w:ascii="Times New Roman" w:eastAsiaTheme="minorEastAsia" w:hAnsi="Times New Roman" w:cs="Times New Roman"/>
        </w:rPr>
        <w:t>амятк</w:t>
      </w:r>
      <w:r w:rsidR="000E49BC">
        <w:rPr>
          <w:rFonts w:ascii="Times New Roman" w:eastAsiaTheme="minorEastAsia" w:hAnsi="Times New Roman" w:cs="Times New Roman"/>
        </w:rPr>
        <w:t>а</w:t>
      </w:r>
      <w:r w:rsidRPr="006F6902">
        <w:rPr>
          <w:rFonts w:ascii="Times New Roman" w:eastAsiaTheme="minorEastAsia" w:hAnsi="Times New Roman" w:cs="Times New Roman"/>
        </w:rPr>
        <w:t xml:space="preserve"> о выполнении обязанностей наставника</w:t>
      </w:r>
    </w:p>
    <w:bookmarkEnd w:id="21"/>
    <w:p w:rsidR="006F6902" w:rsidRDefault="006F6902" w:rsidP="00905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fldChar w:fldCharType="begin"/>
      </w:r>
      <w:r w:rsidRPr="006F6902">
        <w:rPr>
          <w:rFonts w:ascii="Times New Roman" w:hAnsi="Times New Roman"/>
          <w:sz w:val="24"/>
          <w:szCs w:val="24"/>
        </w:rPr>
        <w:instrText xml:space="preserve"> HYPERLINK "file:///C:\\Users\\admin\\Desktop\\Нормативные%20документы%20Управления\\Наставничество\\Методический%20инструментарий%20Минтруда.rtf" \l "sub_60000" </w:instrText>
      </w:r>
      <w:r w:rsidRPr="006F6902">
        <w:rPr>
          <w:rFonts w:ascii="Times New Roman" w:hAnsi="Times New Roman"/>
          <w:sz w:val="24"/>
          <w:szCs w:val="24"/>
        </w:rPr>
        <w:fldChar w:fldCharType="separate"/>
      </w:r>
      <w:r w:rsidRPr="006F6902">
        <w:rPr>
          <w:rStyle w:val="a5"/>
          <w:sz w:val="24"/>
          <w:szCs w:val="24"/>
        </w:rPr>
        <w:t>Памятка</w:t>
      </w:r>
      <w:r w:rsidRPr="006F6902">
        <w:rPr>
          <w:rFonts w:ascii="Times New Roman" w:hAnsi="Times New Roman"/>
          <w:sz w:val="24"/>
          <w:szCs w:val="24"/>
        </w:rPr>
        <w:fldChar w:fldCharType="end"/>
      </w:r>
      <w:r w:rsidRPr="006F6902">
        <w:rPr>
          <w:rFonts w:ascii="Times New Roman" w:hAnsi="Times New Roman"/>
          <w:sz w:val="24"/>
          <w:szCs w:val="24"/>
        </w:rPr>
        <w:t xml:space="preserve"> о выполнении обязанностей наставника содержит ряд рекомендаций относительно оказания помощи лицу, в отношении которого осуществляется наставничество, в ознакомлении с деятельностью </w:t>
      </w:r>
      <w:r>
        <w:rPr>
          <w:rFonts w:ascii="Times New Roman" w:hAnsi="Times New Roman"/>
          <w:sz w:val="24"/>
          <w:szCs w:val="24"/>
        </w:rPr>
        <w:t>Управления</w:t>
      </w:r>
      <w:r w:rsidRPr="006F6902">
        <w:rPr>
          <w:rFonts w:ascii="Times New Roman" w:hAnsi="Times New Roman"/>
          <w:sz w:val="24"/>
          <w:szCs w:val="24"/>
        </w:rPr>
        <w:t xml:space="preserve"> и знакомстве с его сотрудниками, в создании комфортной рабочей атмосферы, а также в методах передачи данному лицу опыта и знаний, необходимых для выполнения его должностных обязанностей.</w:t>
      </w:r>
    </w:p>
    <w:p w:rsidR="00387EFC" w:rsidRPr="006F6902" w:rsidRDefault="00387EFC" w:rsidP="00905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228" w:rsidRDefault="006F6902" w:rsidP="00EA6228">
      <w:pPr>
        <w:pStyle w:val="1"/>
        <w:rPr>
          <w:rFonts w:ascii="Times New Roman" w:eastAsiaTheme="minorEastAsia" w:hAnsi="Times New Roman" w:cs="Times New Roman"/>
        </w:rPr>
      </w:pPr>
      <w:bookmarkStart w:id="22" w:name="sub_322"/>
      <w:r w:rsidRPr="006F6902">
        <w:rPr>
          <w:rFonts w:ascii="Times New Roman" w:eastAsiaTheme="minorEastAsia" w:hAnsi="Times New Roman" w:cs="Times New Roman"/>
        </w:rPr>
        <w:t xml:space="preserve">3.2.2. </w:t>
      </w:r>
      <w:r w:rsidR="00EA6228">
        <w:rPr>
          <w:rFonts w:ascii="Times New Roman" w:eastAsiaTheme="minorEastAsia" w:hAnsi="Times New Roman" w:cs="Times New Roman"/>
        </w:rPr>
        <w:t>П</w:t>
      </w:r>
      <w:r w:rsidRPr="006F6902">
        <w:rPr>
          <w:rFonts w:ascii="Times New Roman" w:eastAsiaTheme="minorEastAsia" w:hAnsi="Times New Roman" w:cs="Times New Roman"/>
        </w:rPr>
        <w:t>особи</w:t>
      </w:r>
      <w:r w:rsidR="00EA6228">
        <w:rPr>
          <w:rFonts w:ascii="Times New Roman" w:eastAsiaTheme="minorEastAsia" w:hAnsi="Times New Roman" w:cs="Times New Roman"/>
        </w:rPr>
        <w:t>е</w:t>
      </w:r>
      <w:r w:rsidRPr="006F6902">
        <w:rPr>
          <w:rFonts w:ascii="Times New Roman" w:eastAsiaTheme="minorEastAsia" w:hAnsi="Times New Roman" w:cs="Times New Roman"/>
        </w:rPr>
        <w:t xml:space="preserve"> "Первые шаги" для лица, </w:t>
      </w:r>
    </w:p>
    <w:p w:rsidR="006F6902" w:rsidRPr="006F6902" w:rsidRDefault="006F6902" w:rsidP="00EA6228">
      <w:pPr>
        <w:pStyle w:val="1"/>
        <w:rPr>
          <w:rFonts w:ascii="Times New Roman" w:eastAsiaTheme="minorEastAsia" w:hAnsi="Times New Roman" w:cs="Times New Roman"/>
        </w:rPr>
      </w:pPr>
      <w:r w:rsidRPr="006F6902">
        <w:rPr>
          <w:rFonts w:ascii="Times New Roman" w:eastAsiaTheme="minorEastAsia" w:hAnsi="Times New Roman" w:cs="Times New Roman"/>
        </w:rPr>
        <w:t>в отношении которого осуществляется наставничество</w:t>
      </w:r>
    </w:p>
    <w:bookmarkEnd w:id="22"/>
    <w:p w:rsidR="006F6902" w:rsidRDefault="006F6902" w:rsidP="00905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fldChar w:fldCharType="begin"/>
      </w:r>
      <w:r w:rsidRPr="006F6902">
        <w:rPr>
          <w:rFonts w:ascii="Times New Roman" w:hAnsi="Times New Roman"/>
          <w:sz w:val="24"/>
          <w:szCs w:val="24"/>
        </w:rPr>
        <w:instrText xml:space="preserve"> HYPERLINK "file:///C:\\Users\\admin\\Desktop\\Нормативные%20документы%20Управления\\Наставничество\\Методический%20инструментарий%20Минтруда.rtf" \l "sub_70000" </w:instrText>
      </w:r>
      <w:r w:rsidRPr="006F6902">
        <w:rPr>
          <w:rFonts w:ascii="Times New Roman" w:hAnsi="Times New Roman"/>
          <w:sz w:val="24"/>
          <w:szCs w:val="24"/>
        </w:rPr>
        <w:fldChar w:fldCharType="separate"/>
      </w:r>
      <w:r w:rsidRPr="006F6902">
        <w:rPr>
          <w:rStyle w:val="a5"/>
          <w:sz w:val="24"/>
          <w:szCs w:val="24"/>
        </w:rPr>
        <w:t>Пособие</w:t>
      </w:r>
      <w:r w:rsidRPr="006F6902">
        <w:rPr>
          <w:rFonts w:ascii="Times New Roman" w:hAnsi="Times New Roman"/>
          <w:sz w:val="24"/>
          <w:szCs w:val="24"/>
        </w:rPr>
        <w:fldChar w:fldCharType="end"/>
      </w:r>
      <w:r w:rsidRPr="006F6902">
        <w:rPr>
          <w:rFonts w:ascii="Times New Roman" w:hAnsi="Times New Roman"/>
          <w:sz w:val="24"/>
          <w:szCs w:val="24"/>
        </w:rPr>
        <w:t xml:space="preserve"> "Первые шаги" предназначено для лиц, в отношении которых осуществляется наставничество, и включает основную информацию, которая может понадобиться данным лицам (новым сотрудникам), на начальном этапе работы: необходимые для оформления документы, информация о структуре </w:t>
      </w:r>
      <w:r w:rsidR="00EA6228">
        <w:rPr>
          <w:rFonts w:ascii="Times New Roman" w:hAnsi="Times New Roman"/>
          <w:sz w:val="24"/>
          <w:szCs w:val="24"/>
        </w:rPr>
        <w:t>Управления</w:t>
      </w:r>
      <w:r w:rsidRPr="006F6902">
        <w:rPr>
          <w:rFonts w:ascii="Times New Roman" w:hAnsi="Times New Roman"/>
          <w:sz w:val="24"/>
          <w:szCs w:val="24"/>
        </w:rPr>
        <w:t>, его миссии и ценностях, особенностях гражданской службы и т.д. Данное пособие позволяет собрать воедино всю необходимую на первоначальном этапе информацию и существенно сократить временные затраты наставника и других сотрудников на разъяснение основных аспектов и предоставление технической информации новому сотруднику.</w:t>
      </w:r>
    </w:p>
    <w:p w:rsidR="00387EFC" w:rsidRPr="006F6902" w:rsidRDefault="00387EFC" w:rsidP="00905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6902" w:rsidRPr="006F6902" w:rsidRDefault="006F6902" w:rsidP="00EA6228">
      <w:pPr>
        <w:pStyle w:val="1"/>
        <w:rPr>
          <w:rFonts w:ascii="Times New Roman" w:eastAsiaTheme="minorEastAsia" w:hAnsi="Times New Roman" w:cs="Times New Roman"/>
        </w:rPr>
      </w:pPr>
      <w:bookmarkStart w:id="23" w:name="sub_323"/>
      <w:r w:rsidRPr="006F6902">
        <w:rPr>
          <w:rFonts w:ascii="Times New Roman" w:eastAsiaTheme="minorEastAsia" w:hAnsi="Times New Roman" w:cs="Times New Roman"/>
        </w:rPr>
        <w:t xml:space="preserve">3.2.3. </w:t>
      </w:r>
      <w:r w:rsidR="00EA6228">
        <w:rPr>
          <w:rFonts w:ascii="Times New Roman" w:eastAsiaTheme="minorEastAsia" w:hAnsi="Times New Roman" w:cs="Times New Roman"/>
        </w:rPr>
        <w:t>Ф</w:t>
      </w:r>
      <w:r w:rsidRPr="006F6902">
        <w:rPr>
          <w:rFonts w:ascii="Times New Roman" w:eastAsiaTheme="minorEastAsia" w:hAnsi="Times New Roman" w:cs="Times New Roman"/>
        </w:rPr>
        <w:t>ормировани</w:t>
      </w:r>
      <w:r w:rsidR="00EA6228">
        <w:rPr>
          <w:rFonts w:ascii="Times New Roman" w:eastAsiaTheme="minorEastAsia" w:hAnsi="Times New Roman" w:cs="Times New Roman"/>
        </w:rPr>
        <w:t>е</w:t>
      </w:r>
      <w:r w:rsidRPr="006F6902">
        <w:rPr>
          <w:rFonts w:ascii="Times New Roman" w:eastAsiaTheme="minorEastAsia" w:hAnsi="Times New Roman" w:cs="Times New Roman"/>
        </w:rPr>
        <w:t xml:space="preserve"> списка нормативных правовых актов, обязательных для ознакомления лицом, в отношении которого осуществляется наставничество</w:t>
      </w:r>
    </w:p>
    <w:bookmarkEnd w:id="23"/>
    <w:p w:rsidR="006F6902" w:rsidRPr="006F6902" w:rsidRDefault="006F6902" w:rsidP="00EA62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fldChar w:fldCharType="begin"/>
      </w:r>
      <w:r w:rsidRPr="006F6902">
        <w:rPr>
          <w:rFonts w:ascii="Times New Roman" w:hAnsi="Times New Roman"/>
          <w:sz w:val="24"/>
          <w:szCs w:val="24"/>
        </w:rPr>
        <w:instrText xml:space="preserve"> HYPERLINK "file:///C:\\Users\\admin\\Desktop\\Нормативные%20документы%20Управления\\Наставничество\\Методический%20инструментарий%20Минтруда.rtf" \l "sub_80000" </w:instrText>
      </w:r>
      <w:r w:rsidRPr="006F6902">
        <w:rPr>
          <w:rFonts w:ascii="Times New Roman" w:hAnsi="Times New Roman"/>
          <w:sz w:val="24"/>
          <w:szCs w:val="24"/>
        </w:rPr>
        <w:fldChar w:fldCharType="separate"/>
      </w:r>
      <w:r w:rsidRPr="006F6902">
        <w:rPr>
          <w:rStyle w:val="a5"/>
          <w:sz w:val="24"/>
          <w:szCs w:val="24"/>
        </w:rPr>
        <w:t>Список</w:t>
      </w:r>
      <w:r w:rsidRPr="006F6902">
        <w:rPr>
          <w:rFonts w:ascii="Times New Roman" w:hAnsi="Times New Roman"/>
          <w:sz w:val="24"/>
          <w:szCs w:val="24"/>
        </w:rPr>
        <w:fldChar w:fldCharType="end"/>
      </w:r>
      <w:r w:rsidRPr="006F6902">
        <w:rPr>
          <w:rFonts w:ascii="Times New Roman" w:hAnsi="Times New Roman"/>
          <w:sz w:val="24"/>
          <w:szCs w:val="24"/>
        </w:rPr>
        <w:t xml:space="preserve"> нормативных правовых актов, обязательных для ознакомления лицом, в отношении которого осуществляется наставничество, формир</w:t>
      </w:r>
      <w:r w:rsidR="00EA6228">
        <w:rPr>
          <w:rFonts w:ascii="Times New Roman" w:hAnsi="Times New Roman"/>
          <w:sz w:val="24"/>
          <w:szCs w:val="24"/>
        </w:rPr>
        <w:t>уется</w:t>
      </w:r>
      <w:r w:rsidRPr="006F6902">
        <w:rPr>
          <w:rFonts w:ascii="Times New Roman" w:hAnsi="Times New Roman"/>
          <w:sz w:val="24"/>
          <w:szCs w:val="24"/>
        </w:rPr>
        <w:t xml:space="preserve"> индивидуально с учетом специфики работы </w:t>
      </w:r>
      <w:r w:rsidR="00EA6228">
        <w:rPr>
          <w:rFonts w:ascii="Times New Roman" w:hAnsi="Times New Roman"/>
          <w:sz w:val="24"/>
          <w:szCs w:val="24"/>
        </w:rPr>
        <w:t>Управления</w:t>
      </w:r>
      <w:r w:rsidRPr="006F6902">
        <w:rPr>
          <w:rFonts w:ascii="Times New Roman" w:hAnsi="Times New Roman"/>
          <w:sz w:val="24"/>
          <w:szCs w:val="24"/>
        </w:rPr>
        <w:t xml:space="preserve"> (его структурного подразделения). Данный инструмент позволяет быстро ознакомить лицо, в отношении которого осуществляется наставничество, с основами прохождения гражданской службы, процедурами осуществления служебной деятельности, регламентированными в нормативных правовых актах, что существенно ускоряет процесс профессиональной и должностной адаптации.</w:t>
      </w:r>
      <w:r w:rsidR="00EA6228">
        <w:rPr>
          <w:rFonts w:ascii="Times New Roman" w:hAnsi="Times New Roman"/>
          <w:sz w:val="24"/>
          <w:szCs w:val="24"/>
        </w:rPr>
        <w:t xml:space="preserve"> Допускается формировать такой список нормативных правовых актов в должностном регламенте должности, замещаемой лицом, в отношении которого осуществляется наставничество. </w:t>
      </w:r>
    </w:p>
    <w:p w:rsidR="006F6902" w:rsidRPr="006F6902" w:rsidRDefault="006F6902" w:rsidP="00905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 xml:space="preserve">Для более эффективного освоения нормативной правовой базы </w:t>
      </w:r>
      <w:r w:rsidR="00EA6228">
        <w:rPr>
          <w:rFonts w:ascii="Times New Roman" w:hAnsi="Times New Roman"/>
          <w:sz w:val="24"/>
          <w:szCs w:val="24"/>
        </w:rPr>
        <w:t>Управлением</w:t>
      </w:r>
      <w:r w:rsidRPr="006F6902">
        <w:rPr>
          <w:rFonts w:ascii="Times New Roman" w:hAnsi="Times New Roman"/>
          <w:sz w:val="24"/>
          <w:szCs w:val="24"/>
        </w:rPr>
        <w:t xml:space="preserve"> может быть разработан перечень тестов и кейсов на знание нормативных правовых актов (в том числе  должностных регламентов), обязательных для ознакомления лицом, в отношении которого осуществляется наставничество. Данные задания разрабатываются с целью проверки способности применения лицом, в отношении которого осуществляется наставничество, полученных знаний на практике.</w:t>
      </w:r>
    </w:p>
    <w:p w:rsidR="00BA7F2A" w:rsidRDefault="006F6902" w:rsidP="00EA6228">
      <w:pPr>
        <w:pStyle w:val="1"/>
        <w:rPr>
          <w:rFonts w:ascii="Times New Roman" w:eastAsiaTheme="minorEastAsia" w:hAnsi="Times New Roman" w:cs="Times New Roman"/>
        </w:rPr>
      </w:pPr>
      <w:bookmarkStart w:id="24" w:name="sub_324"/>
      <w:r w:rsidRPr="006F6902">
        <w:rPr>
          <w:rFonts w:ascii="Times New Roman" w:eastAsiaTheme="minorEastAsia" w:hAnsi="Times New Roman" w:cs="Times New Roman"/>
        </w:rPr>
        <w:lastRenderedPageBreak/>
        <w:t>3.2.4. Организация вводной лекции для лиц,</w:t>
      </w:r>
    </w:p>
    <w:p w:rsidR="006F6902" w:rsidRPr="006F6902" w:rsidRDefault="006F6902" w:rsidP="00EA6228">
      <w:pPr>
        <w:pStyle w:val="1"/>
        <w:rPr>
          <w:rFonts w:ascii="Times New Roman" w:eastAsiaTheme="minorEastAsia" w:hAnsi="Times New Roman" w:cs="Times New Roman"/>
        </w:rPr>
      </w:pPr>
      <w:r w:rsidRPr="006F6902">
        <w:rPr>
          <w:rFonts w:ascii="Times New Roman" w:eastAsiaTheme="minorEastAsia" w:hAnsi="Times New Roman" w:cs="Times New Roman"/>
        </w:rPr>
        <w:t>впервые поступивших на гражданскую службу</w:t>
      </w:r>
    </w:p>
    <w:bookmarkEnd w:id="24"/>
    <w:p w:rsidR="006F6902" w:rsidRPr="006F6902" w:rsidRDefault="006F6902" w:rsidP="00BA7F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 xml:space="preserve">Проведение вводной лекции предназначено для лиц, в отношении которых осуществляется наставничество, с целью их ознакомления с основными принципами прохождения гражданской службы в </w:t>
      </w:r>
      <w:r w:rsidR="00BA7F2A">
        <w:rPr>
          <w:rFonts w:ascii="Times New Roman" w:hAnsi="Times New Roman"/>
          <w:sz w:val="24"/>
          <w:szCs w:val="24"/>
        </w:rPr>
        <w:t>Управлении</w:t>
      </w:r>
      <w:r w:rsidRPr="006F6902">
        <w:rPr>
          <w:rFonts w:ascii="Times New Roman" w:hAnsi="Times New Roman"/>
          <w:sz w:val="24"/>
          <w:szCs w:val="24"/>
        </w:rPr>
        <w:t>. В зависимости от количества лиц, в отношении которых осуществляется наставничество, лекция может иметь различные масштабы: для небольшой группы лекцию может вести непосредственный наставник, в то время как для большого числа лиц, в отношении которых осуществляется наставничество, целесообразно организовывать централизованные мероприятия, при проведении которых необходимо учитывать различия в специализации гражданских служащих и предоставлять информацию общего характера, актуальную для всех направлений профессиональной служебной деятельности и функциональных специализаций.</w:t>
      </w:r>
    </w:p>
    <w:p w:rsidR="006F6902" w:rsidRPr="006F6902" w:rsidRDefault="006F6902" w:rsidP="00BA7F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 xml:space="preserve">Например, на вводной лекции лектор знакомит лиц, в отношении которых осуществляется наставничество, с основными положениями </w:t>
      </w:r>
      <w:hyperlink r:id="rId10" w:history="1">
        <w:r w:rsidRPr="006F6902">
          <w:rPr>
            <w:rStyle w:val="a5"/>
            <w:sz w:val="24"/>
            <w:szCs w:val="24"/>
          </w:rPr>
          <w:t>законодательства</w:t>
        </w:r>
      </w:hyperlink>
      <w:r w:rsidRPr="006F6902">
        <w:rPr>
          <w:rFonts w:ascii="Times New Roman" w:hAnsi="Times New Roman"/>
          <w:sz w:val="24"/>
          <w:szCs w:val="24"/>
        </w:rPr>
        <w:t xml:space="preserve"> о гражданской службе, требованиями к служебному поведению, предъявляемыми к гражданским служащим в соответствии с законодательством, так и в связи со сложившейся этической культурой </w:t>
      </w:r>
      <w:r w:rsidR="00BA7F2A">
        <w:rPr>
          <w:rFonts w:ascii="Times New Roman" w:hAnsi="Times New Roman"/>
          <w:sz w:val="24"/>
          <w:szCs w:val="24"/>
        </w:rPr>
        <w:t>Управления</w:t>
      </w:r>
      <w:r w:rsidRPr="006F6902">
        <w:rPr>
          <w:rFonts w:ascii="Times New Roman" w:hAnsi="Times New Roman"/>
          <w:sz w:val="24"/>
          <w:szCs w:val="24"/>
        </w:rPr>
        <w:t xml:space="preserve">, а также с особенностями прохождения гражданской службы в </w:t>
      </w:r>
      <w:r w:rsidR="00BA7F2A">
        <w:rPr>
          <w:rFonts w:ascii="Times New Roman" w:hAnsi="Times New Roman"/>
          <w:sz w:val="24"/>
          <w:szCs w:val="24"/>
        </w:rPr>
        <w:t>Управлении</w:t>
      </w:r>
      <w:r w:rsidRPr="006F6902">
        <w:rPr>
          <w:rFonts w:ascii="Times New Roman" w:hAnsi="Times New Roman"/>
          <w:sz w:val="24"/>
          <w:szCs w:val="24"/>
        </w:rPr>
        <w:t>.</w:t>
      </w:r>
    </w:p>
    <w:p w:rsidR="006F6902" w:rsidRPr="006F6902" w:rsidRDefault="006F6902" w:rsidP="00BA7F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При подготовке к данной лекции наставнику или приглашенному лектору следует составить список подробных вопросов по вышеприведенным пунктам и предложить их обсуждение на выбор лиц, в отношении которых осуществляется наставничество.</w:t>
      </w:r>
    </w:p>
    <w:p w:rsidR="006F6902" w:rsidRPr="006F6902" w:rsidRDefault="006F6902" w:rsidP="00D86F8C">
      <w:pPr>
        <w:spacing w:after="36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 xml:space="preserve">Кроме того, при необходимости </w:t>
      </w:r>
      <w:r w:rsidR="00BA7F2A">
        <w:rPr>
          <w:rFonts w:ascii="Times New Roman" w:hAnsi="Times New Roman"/>
          <w:sz w:val="24"/>
          <w:szCs w:val="24"/>
        </w:rPr>
        <w:t>Управление</w:t>
      </w:r>
      <w:r w:rsidRPr="006F6902">
        <w:rPr>
          <w:rFonts w:ascii="Times New Roman" w:hAnsi="Times New Roman"/>
          <w:sz w:val="24"/>
          <w:szCs w:val="24"/>
        </w:rPr>
        <w:t xml:space="preserve"> может расширить тематику лекции и разработать вводный курс по развитию отдельных знаний и навыков для лиц, в отношении которых осуществляется наставничество. Тематика курса формируется наставниками с учетом пожеланий руководителей соответствующих структурных подразделений и лиц, в отношении которых осуществляется наставничество. Примерами тематики таких курсов может быть "Антикоррупционное законодательство", "Навыки документооборота", "</w:t>
      </w:r>
      <w:r w:rsidR="00BA7F2A">
        <w:rPr>
          <w:rFonts w:ascii="Times New Roman" w:hAnsi="Times New Roman"/>
          <w:sz w:val="24"/>
          <w:szCs w:val="24"/>
        </w:rPr>
        <w:t>Порядок рассмотрения</w:t>
      </w:r>
      <w:r w:rsidRPr="006F6902">
        <w:rPr>
          <w:rFonts w:ascii="Times New Roman" w:hAnsi="Times New Roman"/>
          <w:sz w:val="24"/>
          <w:szCs w:val="24"/>
        </w:rPr>
        <w:t xml:space="preserve">  обращения граждан" и другие.</w:t>
      </w:r>
    </w:p>
    <w:p w:rsidR="006F6902" w:rsidRPr="006F6902" w:rsidRDefault="006F6902" w:rsidP="00D86F8C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25" w:name="sub_325"/>
      <w:r w:rsidRPr="006F6902">
        <w:rPr>
          <w:rFonts w:ascii="Times New Roman" w:eastAsiaTheme="minorEastAsia" w:hAnsi="Times New Roman" w:cs="Times New Roman"/>
        </w:rPr>
        <w:t>3.2.5.  Интернет-форум</w:t>
      </w:r>
      <w:r w:rsidR="00822B5D">
        <w:rPr>
          <w:rFonts w:ascii="Times New Roman" w:eastAsiaTheme="minorEastAsia" w:hAnsi="Times New Roman" w:cs="Times New Roman"/>
        </w:rPr>
        <w:t>ы</w:t>
      </w:r>
      <w:r w:rsidRPr="006F6902">
        <w:rPr>
          <w:rFonts w:ascii="Times New Roman" w:eastAsiaTheme="minorEastAsia" w:hAnsi="Times New Roman" w:cs="Times New Roman"/>
        </w:rPr>
        <w:t xml:space="preserve"> с ответами на часто задаваемые вопросы</w:t>
      </w:r>
    </w:p>
    <w:bookmarkEnd w:id="25"/>
    <w:p w:rsidR="006F6902" w:rsidRPr="006F6902" w:rsidRDefault="006F6902" w:rsidP="00822B5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Интернет-форумы для гражданских служащих на сайт</w:t>
      </w:r>
      <w:r w:rsidR="00822B5D">
        <w:rPr>
          <w:rFonts w:ascii="Times New Roman" w:hAnsi="Times New Roman"/>
          <w:sz w:val="24"/>
          <w:szCs w:val="24"/>
        </w:rPr>
        <w:t>е</w:t>
      </w:r>
      <w:r w:rsidRPr="006F6902">
        <w:rPr>
          <w:rFonts w:ascii="Times New Roman" w:hAnsi="Times New Roman"/>
          <w:sz w:val="24"/>
          <w:szCs w:val="24"/>
        </w:rPr>
        <w:t xml:space="preserve"> </w:t>
      </w:r>
      <w:r w:rsidR="00822B5D">
        <w:rPr>
          <w:rFonts w:ascii="Times New Roman" w:hAnsi="Times New Roman"/>
          <w:sz w:val="24"/>
          <w:szCs w:val="24"/>
        </w:rPr>
        <w:t>Управления</w:t>
      </w:r>
      <w:r w:rsidRPr="006F6902">
        <w:rPr>
          <w:rFonts w:ascii="Times New Roman" w:hAnsi="Times New Roman"/>
          <w:sz w:val="24"/>
          <w:szCs w:val="24"/>
        </w:rPr>
        <w:t xml:space="preserve"> позволя</w:t>
      </w:r>
      <w:r w:rsidR="00822B5D">
        <w:rPr>
          <w:rFonts w:ascii="Times New Roman" w:hAnsi="Times New Roman"/>
          <w:sz w:val="24"/>
          <w:szCs w:val="24"/>
        </w:rPr>
        <w:t>е</w:t>
      </w:r>
      <w:r w:rsidRPr="006F6902">
        <w:rPr>
          <w:rFonts w:ascii="Times New Roman" w:hAnsi="Times New Roman"/>
          <w:sz w:val="24"/>
          <w:szCs w:val="24"/>
        </w:rPr>
        <w:t>т осуществлять взаимодействие наставников, лиц, в отношении которых осуществляется наставничество, а также иных гражданских служащих по конкретным практическим вопросам, интересующим лиц, в отношении которых осуществляется наставничество, и создать базу знаний по актуальным вопросам, к которой впоследствии смогут обращаться новые сотрудники, что сможет существенно сократить время на разрешение проблемы не только для нового сотрудника, но и для наставника и его коллег. Данный инструмент располагает к более серьезным обсуждениям в сравнении с личной консультацией, поскольку предоставляет отвечающим больше времени на обдумывание вопросов и подготовку ответов, а также позволяет участвовать в обсуждении большему числу заинтересованных лиц.</w:t>
      </w:r>
    </w:p>
    <w:p w:rsidR="00D86F8C" w:rsidRDefault="006F6902" w:rsidP="00905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 xml:space="preserve">Суть работы данных форумов заключается в создании наставниками своих тем (одной из которых может быть, например, "Список часто задаваемых вопросов") и последующем обсуждении сообщений внутри этих тем. Вопросы и ответы данных форумов должны сохраняться в базах данных форумов для возможности дальнейшего их использования как участниками форума (наставниками и лицами, в отношении которых осуществляется </w:t>
      </w:r>
      <w:r w:rsidRPr="006F6902">
        <w:rPr>
          <w:rFonts w:ascii="Times New Roman" w:hAnsi="Times New Roman"/>
          <w:sz w:val="24"/>
          <w:szCs w:val="24"/>
        </w:rPr>
        <w:lastRenderedPageBreak/>
        <w:t xml:space="preserve">наставничество), так и другими гражданскими служащими </w:t>
      </w:r>
      <w:r w:rsidR="00291E35">
        <w:rPr>
          <w:rFonts w:ascii="Times New Roman" w:hAnsi="Times New Roman"/>
          <w:sz w:val="24"/>
          <w:szCs w:val="24"/>
        </w:rPr>
        <w:t>Управления</w:t>
      </w:r>
      <w:r w:rsidRPr="006F6902">
        <w:rPr>
          <w:rFonts w:ascii="Times New Roman" w:hAnsi="Times New Roman"/>
          <w:sz w:val="24"/>
          <w:szCs w:val="24"/>
        </w:rPr>
        <w:t xml:space="preserve"> посредством функции "Поиск по сообщениям/темам форума".</w:t>
      </w:r>
      <w:r w:rsidR="00D86F8C">
        <w:rPr>
          <w:rFonts w:ascii="Times New Roman" w:hAnsi="Times New Roman"/>
          <w:sz w:val="24"/>
          <w:szCs w:val="24"/>
        </w:rPr>
        <w:t xml:space="preserve"> </w:t>
      </w:r>
    </w:p>
    <w:p w:rsidR="006F6902" w:rsidRPr="006F6902" w:rsidRDefault="00D86F8C" w:rsidP="00D86F8C">
      <w:pPr>
        <w:spacing w:after="36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интернет-форума на сайте Управления осуществляется по решению руководителя Управления при наличии технической и финансовой возможности.</w:t>
      </w:r>
    </w:p>
    <w:p w:rsidR="006F6902" w:rsidRPr="006F6902" w:rsidRDefault="006F6902" w:rsidP="00D86F8C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26" w:name="sub_326"/>
      <w:r w:rsidRPr="006F6902">
        <w:rPr>
          <w:rFonts w:ascii="Times New Roman" w:eastAsiaTheme="minorEastAsia" w:hAnsi="Times New Roman" w:cs="Times New Roman"/>
        </w:rPr>
        <w:t>3.2.6. Организация рабочего места лица, в отношении которого осуществляется наставничество, в одном кабинете с наставником</w:t>
      </w:r>
    </w:p>
    <w:bookmarkEnd w:id="26"/>
    <w:p w:rsidR="006F6902" w:rsidRDefault="006F6902" w:rsidP="00905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F6902">
        <w:rPr>
          <w:rFonts w:ascii="Times New Roman" w:hAnsi="Times New Roman"/>
          <w:sz w:val="24"/>
          <w:szCs w:val="24"/>
        </w:rPr>
        <w:t>Данный инструмент ускорит процесс взаимодействия наставника и лица, в отношении которого осуществляется наставничество, позволяя в режиме реального времени разрешать все возникающие вопросы, а также позволяя лицу, в отношении которого осуществляется наставничество, перенимать модель поведения и профессионализм наставника, в том числе присутствовать на встречах наставника, наблюдать организацию и методы его работы, выполнение конкретных заданий и поручений, обучаться на практических примерах.</w:t>
      </w:r>
    </w:p>
    <w:p w:rsidR="00387EFC" w:rsidRPr="006F6902" w:rsidRDefault="00387EFC" w:rsidP="00905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24FC" w:rsidRDefault="00A224FC" w:rsidP="00387EFC">
      <w:pPr>
        <w:pStyle w:val="1"/>
        <w:spacing w:after="240"/>
        <w:rPr>
          <w:rFonts w:eastAsiaTheme="minorEastAsia"/>
        </w:rPr>
      </w:pPr>
      <w:bookmarkStart w:id="27" w:name="sub_327"/>
      <w:r>
        <w:rPr>
          <w:rFonts w:eastAsiaTheme="minorEastAsia"/>
        </w:rPr>
        <w:t>3.2.7. Использование методов проектного наставничества</w:t>
      </w:r>
    </w:p>
    <w:bookmarkEnd w:id="27"/>
    <w:p w:rsidR="00A224FC" w:rsidRPr="00A224FC" w:rsidRDefault="00A224FC" w:rsidP="009054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24FC">
        <w:rPr>
          <w:rFonts w:ascii="Times New Roman" w:hAnsi="Times New Roman"/>
          <w:sz w:val="24"/>
          <w:szCs w:val="24"/>
        </w:rPr>
        <w:t>Методы проектного наставничества предполагают выделение фрагментов реальной работы (определенных заданий) государственного служащего и построение на их основе системы проектного обучения лиц, в отношении которых осуществляется наставничество, посредством приобретенного опыта с возможностью его дальнейшего применения. Данные методы обучения развивают навыки адаптации, способности работать в условиях неопределенности, задавать вопросы, делать обобщение на основе конкретного опыта. К ним относятся следующие два основных инструмента:</w:t>
      </w:r>
    </w:p>
    <w:p w:rsidR="00A224FC" w:rsidRPr="00A224FC" w:rsidRDefault="00A224FC" w:rsidP="00813C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24FC">
        <w:rPr>
          <w:rFonts w:ascii="Times New Roman" w:hAnsi="Times New Roman"/>
          <w:sz w:val="24"/>
          <w:szCs w:val="24"/>
        </w:rPr>
        <w:t>"</w:t>
      </w:r>
      <w:r w:rsidRPr="0090546E">
        <w:rPr>
          <w:rFonts w:ascii="Times New Roman" w:hAnsi="Times New Roman"/>
          <w:b/>
          <w:sz w:val="24"/>
          <w:szCs w:val="24"/>
        </w:rPr>
        <w:t>Обучение действием</w:t>
      </w:r>
      <w:r w:rsidRPr="00A224FC">
        <w:rPr>
          <w:rFonts w:ascii="Times New Roman" w:hAnsi="Times New Roman"/>
          <w:sz w:val="24"/>
          <w:szCs w:val="24"/>
        </w:rPr>
        <w:t xml:space="preserve">" предполагает работу наставников и лиц, в отношении которых осуществляется наставничество, над проблемами, которые часто встречались в работе данных лиц и относятся к сфере их компетенций. Для данного инструмента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A22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</w:t>
      </w:r>
      <w:r w:rsidRPr="00A224FC">
        <w:rPr>
          <w:rFonts w:ascii="Times New Roman" w:hAnsi="Times New Roman"/>
          <w:sz w:val="24"/>
          <w:szCs w:val="24"/>
        </w:rPr>
        <w:t xml:space="preserve"> быть выбраны специальные "обучающие проекты/задания" и определена группа лиц, в состав которой должны входить наставник и лицо, в отношении которого осуществляется наставничество. Данные проекты/задания должны иметь четкие цели, ресурсные и временные границы, возможность индивидуального обучения лиц, в отношении которых осуществляется наставничество, а также определенные ожидаемые результаты. Таким образом, участие в данных обучающих проектах/заданиях позволит обеспечить развитие лиц, в отношении которых осуществляется наставничество, путем выполнения задач конкретного подразделения </w:t>
      </w:r>
      <w:r>
        <w:rPr>
          <w:rFonts w:ascii="Times New Roman" w:hAnsi="Times New Roman"/>
          <w:sz w:val="24"/>
          <w:szCs w:val="24"/>
        </w:rPr>
        <w:t>Управления</w:t>
      </w:r>
      <w:r w:rsidRPr="00A224FC">
        <w:rPr>
          <w:rFonts w:ascii="Times New Roman" w:hAnsi="Times New Roman"/>
          <w:sz w:val="24"/>
          <w:szCs w:val="24"/>
        </w:rPr>
        <w:t>.</w:t>
      </w:r>
    </w:p>
    <w:p w:rsidR="00A224FC" w:rsidRPr="00A224FC" w:rsidRDefault="00A224FC" w:rsidP="003022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3CF2">
        <w:rPr>
          <w:rFonts w:ascii="Times New Roman" w:hAnsi="Times New Roman"/>
          <w:b/>
          <w:sz w:val="24"/>
          <w:szCs w:val="24"/>
        </w:rPr>
        <w:t>"Партнерства по передаче знаний</w:t>
      </w:r>
      <w:r w:rsidRPr="00A224FC">
        <w:rPr>
          <w:rFonts w:ascii="Times New Roman" w:hAnsi="Times New Roman"/>
          <w:sz w:val="24"/>
          <w:szCs w:val="24"/>
        </w:rPr>
        <w:t xml:space="preserve">"  - инструмент, в реализации которого участвуют три стороны: наставник, учебное заведение и лицо, в отношении которого осуществляется наставничество. Наставник в первые недели работы с лицом, в отношении которого осуществляется наставничество, определяет необходимые данному лицу для качественного исполнения должностных обязанностей набор профессиональных знаний и навыков. Учебное заведение под каждый такой набор формирует специальные обучающие проекты-кейсы, направленные на развитие у лица, в отношении которого осуществляется наставничество, именно этих компетенций. Обучающие проекты-кейсы, как правило, проводятся в течение одного рабочего дня. Наиболее эффективным данный инструмент наставничества может быть для стажеров/студентов, заключивших договор об обучении с обязательством последующего прохождения гражданской службы и/или проходящих стажировку/практику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A224FC">
        <w:rPr>
          <w:rFonts w:ascii="Times New Roman" w:hAnsi="Times New Roman"/>
          <w:sz w:val="24"/>
          <w:szCs w:val="24"/>
        </w:rPr>
        <w:t>.</w:t>
      </w:r>
    </w:p>
    <w:p w:rsidR="00A224FC" w:rsidRPr="00A224FC" w:rsidRDefault="00A224FC" w:rsidP="00920279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28" w:name="sub_329"/>
      <w:r w:rsidRPr="00A224FC">
        <w:rPr>
          <w:rFonts w:ascii="Times New Roman" w:eastAsiaTheme="minorEastAsia" w:hAnsi="Times New Roman" w:cs="Times New Roman"/>
        </w:rPr>
        <w:lastRenderedPageBreak/>
        <w:t>3.2.</w:t>
      </w:r>
      <w:r>
        <w:rPr>
          <w:rFonts w:ascii="Times New Roman" w:eastAsiaTheme="minorEastAsia" w:hAnsi="Times New Roman" w:cs="Times New Roman"/>
        </w:rPr>
        <w:t>8</w:t>
      </w:r>
      <w:r w:rsidRPr="00A224FC">
        <w:rPr>
          <w:rFonts w:ascii="Times New Roman" w:eastAsiaTheme="minorEastAsia" w:hAnsi="Times New Roman" w:cs="Times New Roman"/>
        </w:rPr>
        <w:t>. Проведение индивидуальных занятий</w:t>
      </w:r>
    </w:p>
    <w:bookmarkEnd w:id="28"/>
    <w:p w:rsidR="00A224FC" w:rsidRDefault="00A224FC" w:rsidP="00813C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24FC">
        <w:rPr>
          <w:rFonts w:ascii="Times New Roman" w:hAnsi="Times New Roman"/>
          <w:sz w:val="24"/>
          <w:szCs w:val="24"/>
        </w:rPr>
        <w:t>Индивидуальные занятия наставника с лицом, в отношении которого осуществляется наставничество, предполагают обязательное совместное выполнение служебных обязанностей наставника и лица, в отношении которого осуществляется наставничество. Данные занятия должны быть предусмотрены в графике работы наставника. Кроме того, индивидуальные занятия должны практиковать обязательные формы контроля (на усмотрение наставника) за выполнением заданий лицом, в отношении которого осуществляется наставничество.</w:t>
      </w:r>
    </w:p>
    <w:p w:rsidR="00387EFC" w:rsidRPr="00A224FC" w:rsidRDefault="00387EFC" w:rsidP="00813C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24FC" w:rsidRPr="00A224FC" w:rsidRDefault="00A224FC" w:rsidP="00920279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29" w:name="sub_3210"/>
      <w:r>
        <w:rPr>
          <w:rFonts w:ascii="Times New Roman" w:eastAsiaTheme="minorEastAsia" w:hAnsi="Times New Roman" w:cs="Times New Roman"/>
        </w:rPr>
        <w:t>3.2.9</w:t>
      </w:r>
      <w:r w:rsidRPr="00A224FC">
        <w:rPr>
          <w:rFonts w:ascii="Times New Roman" w:eastAsiaTheme="minorEastAsia" w:hAnsi="Times New Roman" w:cs="Times New Roman"/>
        </w:rPr>
        <w:t>. Формирование пула лучших наставников</w:t>
      </w:r>
    </w:p>
    <w:bookmarkEnd w:id="29"/>
    <w:p w:rsidR="00A224FC" w:rsidRPr="00A224FC" w:rsidRDefault="00D90D6E" w:rsidP="00D90D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Управлении может быть организован ежегодный конкурс «Лучший наставник». </w:t>
      </w:r>
      <w:r w:rsidR="00A224FC" w:rsidRPr="00A224FC">
        <w:rPr>
          <w:rFonts w:ascii="Times New Roman" w:hAnsi="Times New Roman"/>
          <w:sz w:val="24"/>
          <w:szCs w:val="24"/>
        </w:rPr>
        <w:t>Пул лучших наставников формир</w:t>
      </w:r>
      <w:r w:rsidR="00A224F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е</w:t>
      </w:r>
      <w:r w:rsidR="00A224FC">
        <w:rPr>
          <w:rFonts w:ascii="Times New Roman" w:hAnsi="Times New Roman"/>
          <w:sz w:val="24"/>
          <w:szCs w:val="24"/>
        </w:rPr>
        <w:t>тся</w:t>
      </w:r>
      <w:r w:rsidR="00A224FC" w:rsidRPr="00A224FC">
        <w:rPr>
          <w:rFonts w:ascii="Times New Roman" w:hAnsi="Times New Roman"/>
          <w:sz w:val="24"/>
          <w:szCs w:val="24"/>
        </w:rPr>
        <w:t xml:space="preserve"> из числа победителей </w:t>
      </w:r>
      <w:r>
        <w:rPr>
          <w:rFonts w:ascii="Times New Roman" w:hAnsi="Times New Roman"/>
          <w:sz w:val="24"/>
          <w:szCs w:val="24"/>
        </w:rPr>
        <w:t>такого</w:t>
      </w:r>
      <w:r w:rsidR="00A224FC" w:rsidRPr="00A224FC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A224FC" w:rsidRPr="00A224FC" w:rsidRDefault="00A224FC" w:rsidP="00920279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224FC">
        <w:rPr>
          <w:rFonts w:ascii="Times New Roman" w:hAnsi="Times New Roman"/>
          <w:sz w:val="24"/>
          <w:szCs w:val="24"/>
        </w:rPr>
        <w:t>Пул лучших наставников организуется для обмена опытом, осуществления консультаций, проведения мастер-классов, выступлений на тренингах наставников, конференциях и круглых столах в различных органах государственной власти, а также видеоконференциях и селекторных совещаниях. Включение наставника в пул лучших наставников государственного органа подразумевает возможность обращения к члену данного пула других наставников, не входящих в пул лучших наставников, для получения консультаций.</w:t>
      </w:r>
    </w:p>
    <w:p w:rsidR="00A224FC" w:rsidRDefault="00A224FC" w:rsidP="00920279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30" w:name="sub_400"/>
      <w:r w:rsidRPr="00A224FC">
        <w:rPr>
          <w:rFonts w:ascii="Times New Roman" w:eastAsiaTheme="minorEastAsia" w:hAnsi="Times New Roman" w:cs="Times New Roman"/>
        </w:rPr>
        <w:t>4. Завершение наставничества</w:t>
      </w:r>
    </w:p>
    <w:p w:rsidR="00A224FC" w:rsidRPr="00A224FC" w:rsidRDefault="00A224FC" w:rsidP="00920279">
      <w:pPr>
        <w:pStyle w:val="1"/>
        <w:spacing w:before="0" w:after="240"/>
        <w:rPr>
          <w:rFonts w:ascii="Times New Roman" w:eastAsiaTheme="minorEastAsia" w:hAnsi="Times New Roman" w:cs="Times New Roman"/>
        </w:rPr>
      </w:pPr>
      <w:bookmarkStart w:id="31" w:name="sub_410"/>
      <w:bookmarkEnd w:id="30"/>
      <w:r w:rsidRPr="00A224FC">
        <w:rPr>
          <w:rFonts w:ascii="Times New Roman" w:eastAsiaTheme="minorEastAsia" w:hAnsi="Times New Roman" w:cs="Times New Roman"/>
        </w:rPr>
        <w:t>4.1. Заполнение наставником формализованного отчета о результатах работы лица, в отношении которого осуществлялось наставничество</w:t>
      </w:r>
    </w:p>
    <w:bookmarkEnd w:id="31"/>
    <w:p w:rsidR="00A224FC" w:rsidRDefault="00A224FC" w:rsidP="00920279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224FC">
        <w:rPr>
          <w:rFonts w:ascii="Times New Roman" w:hAnsi="Times New Roman"/>
          <w:sz w:val="24"/>
          <w:szCs w:val="24"/>
        </w:rPr>
        <w:t xml:space="preserve">В течение десяти дней по завершении наставничества наставник заполняет формализованный отчет о результатах работы лица, в отношении которого осуществлялось наставничество. Заполненный </w:t>
      </w:r>
      <w:hyperlink r:id="rId11" w:anchor="sub_90000" w:history="1">
        <w:r w:rsidRPr="00A224FC">
          <w:rPr>
            <w:rStyle w:val="a5"/>
            <w:sz w:val="24"/>
            <w:szCs w:val="24"/>
          </w:rPr>
          <w:t>формализованный отчет</w:t>
        </w:r>
      </w:hyperlink>
      <w:r w:rsidRPr="00A224FC">
        <w:rPr>
          <w:rFonts w:ascii="Times New Roman" w:hAnsi="Times New Roman"/>
          <w:sz w:val="24"/>
          <w:szCs w:val="24"/>
        </w:rPr>
        <w:t xml:space="preserve"> сдается наставником в кадровую службу </w:t>
      </w:r>
      <w:r w:rsidR="002D159C">
        <w:rPr>
          <w:rFonts w:ascii="Times New Roman" w:hAnsi="Times New Roman"/>
          <w:sz w:val="24"/>
          <w:szCs w:val="24"/>
        </w:rPr>
        <w:t>Управления</w:t>
      </w:r>
      <w:r w:rsidRPr="00A224FC">
        <w:rPr>
          <w:rFonts w:ascii="Times New Roman" w:hAnsi="Times New Roman"/>
          <w:sz w:val="24"/>
          <w:szCs w:val="24"/>
        </w:rPr>
        <w:t>.</w:t>
      </w:r>
    </w:p>
    <w:p w:rsidR="00A224FC" w:rsidRPr="00A224FC" w:rsidRDefault="00A224FC" w:rsidP="002D159C">
      <w:pPr>
        <w:pStyle w:val="1"/>
        <w:rPr>
          <w:rFonts w:ascii="Times New Roman" w:eastAsiaTheme="minorEastAsia" w:hAnsi="Times New Roman" w:cs="Times New Roman"/>
        </w:rPr>
      </w:pPr>
      <w:bookmarkStart w:id="32" w:name="sub_420"/>
      <w:r w:rsidRPr="00A224FC">
        <w:rPr>
          <w:rFonts w:ascii="Times New Roman" w:eastAsiaTheme="minorEastAsia" w:hAnsi="Times New Roman" w:cs="Times New Roman"/>
        </w:rPr>
        <w:t>4.2. Заполнение лицом, в отношении которого осуществлялось наставничество, формализованного отчета о процессе прохождения наставничества и работе наставника</w:t>
      </w:r>
    </w:p>
    <w:bookmarkEnd w:id="32"/>
    <w:p w:rsidR="00A224FC" w:rsidRDefault="00A224FC" w:rsidP="00D86F8C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224FC">
        <w:rPr>
          <w:rFonts w:ascii="Times New Roman" w:hAnsi="Times New Roman"/>
          <w:sz w:val="24"/>
          <w:szCs w:val="24"/>
        </w:rPr>
        <w:t xml:space="preserve">В течение десяти дней по завершении наставничества лицо, в отношении которого осуществлялось наставничество, заполняет формализованный отчет о процессе прохождения наставничества и работе наставника, включая оценку деятельности наставника. Заполненный </w:t>
      </w:r>
      <w:hyperlink r:id="rId12" w:anchor="sub_100000" w:history="1">
        <w:r w:rsidRPr="00A224FC">
          <w:rPr>
            <w:rStyle w:val="a5"/>
            <w:sz w:val="24"/>
            <w:szCs w:val="24"/>
          </w:rPr>
          <w:t>формализованный отчет</w:t>
        </w:r>
      </w:hyperlink>
      <w:r w:rsidRPr="00A224FC">
        <w:rPr>
          <w:rFonts w:ascii="Times New Roman" w:hAnsi="Times New Roman"/>
          <w:sz w:val="24"/>
          <w:szCs w:val="24"/>
        </w:rPr>
        <w:t xml:space="preserve"> сдается лицом, в отношении которого осуществлялось наставничество, в кадровую службу </w:t>
      </w:r>
      <w:r w:rsidR="002D159C">
        <w:rPr>
          <w:rFonts w:ascii="Times New Roman" w:hAnsi="Times New Roman"/>
          <w:sz w:val="24"/>
          <w:szCs w:val="24"/>
        </w:rPr>
        <w:t>Управления</w:t>
      </w:r>
      <w:r w:rsidRPr="00A224FC">
        <w:rPr>
          <w:rFonts w:ascii="Times New Roman" w:hAnsi="Times New Roman"/>
          <w:sz w:val="24"/>
          <w:szCs w:val="24"/>
        </w:rPr>
        <w:t>.</w:t>
      </w:r>
    </w:p>
    <w:p w:rsidR="002D159C" w:rsidRDefault="00A224FC" w:rsidP="00813CF2">
      <w:pPr>
        <w:pStyle w:val="1"/>
        <w:spacing w:before="0" w:after="0"/>
        <w:rPr>
          <w:rFonts w:ascii="Times New Roman" w:eastAsiaTheme="minorEastAsia" w:hAnsi="Times New Roman" w:cs="Times New Roman"/>
        </w:rPr>
      </w:pPr>
      <w:bookmarkStart w:id="33" w:name="sub_430"/>
      <w:r w:rsidRPr="00A224FC">
        <w:rPr>
          <w:rFonts w:ascii="Times New Roman" w:eastAsiaTheme="minorEastAsia" w:hAnsi="Times New Roman" w:cs="Times New Roman"/>
        </w:rPr>
        <w:t xml:space="preserve">4.3. Заполнение руководителем структурного подразделения формализованного отчета </w:t>
      </w:r>
    </w:p>
    <w:p w:rsidR="00A224FC" w:rsidRPr="00A224FC" w:rsidRDefault="00A224FC" w:rsidP="00D86F8C">
      <w:pPr>
        <w:pStyle w:val="1"/>
        <w:spacing w:before="0" w:after="120"/>
        <w:rPr>
          <w:rFonts w:ascii="Times New Roman" w:eastAsiaTheme="minorEastAsia" w:hAnsi="Times New Roman" w:cs="Times New Roman"/>
        </w:rPr>
      </w:pPr>
      <w:r w:rsidRPr="00A224FC">
        <w:rPr>
          <w:rFonts w:ascii="Times New Roman" w:eastAsiaTheme="minorEastAsia" w:hAnsi="Times New Roman" w:cs="Times New Roman"/>
        </w:rPr>
        <w:t>об итогах наставничества</w:t>
      </w:r>
    </w:p>
    <w:bookmarkEnd w:id="33"/>
    <w:p w:rsidR="00A224FC" w:rsidRDefault="00A224FC" w:rsidP="00D86F8C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224FC">
        <w:rPr>
          <w:rFonts w:ascii="Times New Roman" w:hAnsi="Times New Roman"/>
          <w:sz w:val="24"/>
          <w:szCs w:val="24"/>
        </w:rPr>
        <w:t xml:space="preserve">В течение десяти дней по завершении наставничества руководитель структурного подразделения, в котором осуществлялось наставничество, заполняет формализованный отчет об итогах наставничества, включая оценку процесса прохождения наставничества и работы наставника, а также итогах профессионального и должностного развития лица, в отношении которого осуществлялось наставничество, в период прохождения наставничества. Заполненный </w:t>
      </w:r>
      <w:hyperlink r:id="rId13" w:anchor="sub_110000" w:history="1">
        <w:r w:rsidRPr="00A224FC">
          <w:rPr>
            <w:rStyle w:val="a5"/>
            <w:sz w:val="24"/>
            <w:szCs w:val="24"/>
          </w:rPr>
          <w:t>формализованный отчет</w:t>
        </w:r>
      </w:hyperlink>
      <w:r w:rsidRPr="00A224FC">
        <w:rPr>
          <w:rFonts w:ascii="Times New Roman" w:hAnsi="Times New Roman"/>
          <w:sz w:val="24"/>
          <w:szCs w:val="24"/>
        </w:rPr>
        <w:t xml:space="preserve"> сдается руководителем структурного подразделения в кадровую службу </w:t>
      </w:r>
      <w:r w:rsidR="002D159C">
        <w:rPr>
          <w:rFonts w:ascii="Times New Roman" w:hAnsi="Times New Roman"/>
          <w:sz w:val="24"/>
          <w:szCs w:val="24"/>
        </w:rPr>
        <w:t>Управления</w:t>
      </w:r>
      <w:r w:rsidRPr="00A224FC">
        <w:rPr>
          <w:rFonts w:ascii="Times New Roman" w:hAnsi="Times New Roman"/>
          <w:sz w:val="24"/>
          <w:szCs w:val="24"/>
        </w:rPr>
        <w:t>.</w:t>
      </w:r>
    </w:p>
    <w:p w:rsidR="00A224FC" w:rsidRPr="00A224FC" w:rsidRDefault="00A224FC" w:rsidP="00D86F8C">
      <w:pPr>
        <w:pStyle w:val="1"/>
        <w:spacing w:after="240"/>
        <w:rPr>
          <w:rFonts w:ascii="Times New Roman" w:eastAsiaTheme="minorEastAsia" w:hAnsi="Times New Roman" w:cs="Times New Roman"/>
        </w:rPr>
      </w:pPr>
      <w:bookmarkStart w:id="34" w:name="sub_440"/>
      <w:r w:rsidRPr="00A224FC">
        <w:rPr>
          <w:rFonts w:ascii="Times New Roman" w:eastAsiaTheme="minorEastAsia" w:hAnsi="Times New Roman" w:cs="Times New Roman"/>
        </w:rPr>
        <w:lastRenderedPageBreak/>
        <w:t>4.4. Обработка формализованных отчетов руководителей структурных подразделений, наставников и лиц, в отношении которых осуществлялось наставничество</w:t>
      </w:r>
    </w:p>
    <w:bookmarkEnd w:id="34"/>
    <w:p w:rsidR="00A224FC" w:rsidRPr="00A224FC" w:rsidRDefault="00A224FC" w:rsidP="00620C60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A224FC">
        <w:rPr>
          <w:rFonts w:ascii="Times New Roman" w:hAnsi="Times New Roman"/>
          <w:sz w:val="24"/>
          <w:szCs w:val="24"/>
        </w:rPr>
        <w:t xml:space="preserve">До 1 октября текущего года кадровая служба </w:t>
      </w:r>
      <w:r w:rsidR="002D159C">
        <w:rPr>
          <w:rFonts w:ascii="Times New Roman" w:hAnsi="Times New Roman"/>
          <w:sz w:val="24"/>
          <w:szCs w:val="24"/>
        </w:rPr>
        <w:t>Управления</w:t>
      </w:r>
      <w:r w:rsidRPr="00A224FC">
        <w:rPr>
          <w:rFonts w:ascii="Times New Roman" w:hAnsi="Times New Roman"/>
          <w:sz w:val="24"/>
          <w:szCs w:val="24"/>
        </w:rPr>
        <w:t xml:space="preserve"> осуществляет обработку и анализ представленных формализованных отчетов наставников, лиц, в отношении которых осуществлялось наставничество, а также руководителей структурных подразделений, в которых осуществлялось наставничество. По результатам обобщения и анализа кадровая служба </w:t>
      </w:r>
      <w:r w:rsidR="002D159C">
        <w:rPr>
          <w:rFonts w:ascii="Times New Roman" w:hAnsi="Times New Roman"/>
          <w:sz w:val="24"/>
          <w:szCs w:val="24"/>
        </w:rPr>
        <w:t>Управления</w:t>
      </w:r>
      <w:r w:rsidRPr="00A224FC">
        <w:rPr>
          <w:rFonts w:ascii="Times New Roman" w:hAnsi="Times New Roman"/>
          <w:sz w:val="24"/>
          <w:szCs w:val="24"/>
        </w:rPr>
        <w:t xml:space="preserve"> подготавливает предложения по стимулированию работы наставников, а также по распространени</w:t>
      </w:r>
      <w:r w:rsidR="00260631">
        <w:rPr>
          <w:rFonts w:ascii="Times New Roman" w:hAnsi="Times New Roman"/>
          <w:sz w:val="24"/>
          <w:szCs w:val="24"/>
        </w:rPr>
        <w:t>ю лучшего опыта наставничества</w:t>
      </w:r>
      <w:r w:rsidRPr="00A224FC">
        <w:rPr>
          <w:rFonts w:ascii="Times New Roman" w:hAnsi="Times New Roman"/>
          <w:sz w:val="24"/>
          <w:szCs w:val="24"/>
        </w:rPr>
        <w:t>.</w:t>
      </w:r>
    </w:p>
    <w:p w:rsidR="0053705C" w:rsidRDefault="0053705C" w:rsidP="00D86F8C">
      <w:pPr>
        <w:pStyle w:val="1"/>
        <w:spacing w:before="0" w:after="120"/>
        <w:rPr>
          <w:rFonts w:eastAsiaTheme="minorEastAsia"/>
        </w:rPr>
      </w:pPr>
      <w:bookmarkStart w:id="35" w:name="sub_450"/>
      <w:r>
        <w:rPr>
          <w:rFonts w:eastAsiaTheme="minorEastAsia"/>
        </w:rPr>
        <w:t>4.5. Стимулирование работы наставников</w:t>
      </w:r>
    </w:p>
    <w:bookmarkEnd w:id="35"/>
    <w:p w:rsidR="0053705C" w:rsidRDefault="0053705C" w:rsidP="00D86F8C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53705C">
        <w:rPr>
          <w:rFonts w:ascii="Times New Roman" w:hAnsi="Times New Roman"/>
          <w:sz w:val="24"/>
          <w:szCs w:val="24"/>
        </w:rPr>
        <w:t xml:space="preserve">Наставники, показавшие высокие результаты, могут быть представлены решением руководителя </w:t>
      </w:r>
      <w:r>
        <w:rPr>
          <w:rFonts w:ascii="Times New Roman" w:hAnsi="Times New Roman"/>
          <w:sz w:val="24"/>
          <w:szCs w:val="24"/>
        </w:rPr>
        <w:t>Управления</w:t>
      </w:r>
      <w:r w:rsidRPr="0053705C">
        <w:rPr>
          <w:rFonts w:ascii="Times New Roman" w:hAnsi="Times New Roman"/>
          <w:sz w:val="24"/>
          <w:szCs w:val="24"/>
        </w:rPr>
        <w:t xml:space="preserve"> к поощрени</w:t>
      </w:r>
      <w:r w:rsidR="007E0CE3">
        <w:rPr>
          <w:rFonts w:ascii="Times New Roman" w:hAnsi="Times New Roman"/>
          <w:sz w:val="24"/>
          <w:szCs w:val="24"/>
        </w:rPr>
        <w:t>ям и наградам, предусмотренных Положением о наставничестве в ВС МТУ Росавиации.</w:t>
      </w:r>
    </w:p>
    <w:p w:rsidR="0053705C" w:rsidRPr="0053705C" w:rsidRDefault="0053705C" w:rsidP="00D86F8C">
      <w:pPr>
        <w:pStyle w:val="1"/>
        <w:spacing w:before="0" w:after="120"/>
        <w:rPr>
          <w:rFonts w:ascii="Times New Roman" w:eastAsiaTheme="minorEastAsia" w:hAnsi="Times New Roman" w:cs="Times New Roman"/>
        </w:rPr>
      </w:pPr>
      <w:bookmarkStart w:id="36" w:name="sub_460"/>
      <w:r w:rsidRPr="0053705C">
        <w:rPr>
          <w:rFonts w:ascii="Times New Roman" w:eastAsiaTheme="minorEastAsia" w:hAnsi="Times New Roman" w:cs="Times New Roman"/>
        </w:rPr>
        <w:t xml:space="preserve">4.6. Проведение ежегодного конкурса "Лучший наставник </w:t>
      </w:r>
      <w:r w:rsidR="00D12E1A">
        <w:rPr>
          <w:rFonts w:ascii="Times New Roman" w:eastAsiaTheme="minorEastAsia" w:hAnsi="Times New Roman" w:cs="Times New Roman"/>
        </w:rPr>
        <w:t>ВС МТУ Росавиации</w:t>
      </w:r>
      <w:r w:rsidRPr="0053705C">
        <w:rPr>
          <w:rFonts w:ascii="Times New Roman" w:eastAsiaTheme="minorEastAsia" w:hAnsi="Times New Roman" w:cs="Times New Roman"/>
        </w:rPr>
        <w:t>"</w:t>
      </w:r>
    </w:p>
    <w:bookmarkEnd w:id="36"/>
    <w:p w:rsidR="002A4E72" w:rsidRPr="00D86F8C" w:rsidRDefault="0053705C" w:rsidP="00D86F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3705C">
        <w:rPr>
          <w:rFonts w:ascii="Times New Roman" w:hAnsi="Times New Roman"/>
          <w:sz w:val="24"/>
          <w:szCs w:val="24"/>
        </w:rPr>
        <w:t xml:space="preserve">До 1 декабря текущего года кадровая служба </w:t>
      </w:r>
      <w:r w:rsidR="00A330D6">
        <w:rPr>
          <w:rFonts w:ascii="Times New Roman" w:hAnsi="Times New Roman"/>
          <w:sz w:val="24"/>
          <w:szCs w:val="24"/>
        </w:rPr>
        <w:t>Управления по решению руководителя Управления</w:t>
      </w:r>
      <w:r w:rsidRPr="0053705C">
        <w:rPr>
          <w:rFonts w:ascii="Times New Roman" w:hAnsi="Times New Roman"/>
          <w:sz w:val="24"/>
          <w:szCs w:val="24"/>
        </w:rPr>
        <w:t xml:space="preserve"> проводит ежегодный конкурс "Лучший наставник </w:t>
      </w:r>
      <w:r w:rsidR="00A330D6">
        <w:rPr>
          <w:rFonts w:ascii="Times New Roman" w:hAnsi="Times New Roman"/>
          <w:sz w:val="24"/>
          <w:szCs w:val="24"/>
        </w:rPr>
        <w:t>ВС МТУ Росавиации</w:t>
      </w:r>
      <w:r w:rsidRPr="0053705C">
        <w:rPr>
          <w:rFonts w:ascii="Times New Roman" w:hAnsi="Times New Roman"/>
          <w:sz w:val="24"/>
          <w:szCs w:val="24"/>
        </w:rPr>
        <w:t xml:space="preserve">" в соответствии с приказом </w:t>
      </w:r>
      <w:r w:rsidR="00A330D6">
        <w:rPr>
          <w:rFonts w:ascii="Times New Roman" w:hAnsi="Times New Roman"/>
          <w:sz w:val="24"/>
          <w:szCs w:val="24"/>
        </w:rPr>
        <w:t xml:space="preserve">руководителя Управления </w:t>
      </w:r>
      <w:r w:rsidRPr="0053705C">
        <w:rPr>
          <w:rFonts w:ascii="Times New Roman" w:hAnsi="Times New Roman"/>
          <w:sz w:val="24"/>
          <w:szCs w:val="24"/>
        </w:rPr>
        <w:t xml:space="preserve">и положением "О проведении конкурса на звание "Лучший наставник </w:t>
      </w:r>
      <w:r w:rsidR="00A330D6">
        <w:rPr>
          <w:rFonts w:ascii="Times New Roman" w:hAnsi="Times New Roman"/>
          <w:sz w:val="24"/>
          <w:szCs w:val="24"/>
        </w:rPr>
        <w:t>ВС МТУ Росавиации"</w:t>
      </w:r>
      <w:r w:rsidRPr="0053705C">
        <w:rPr>
          <w:rFonts w:ascii="Times New Roman" w:hAnsi="Times New Roman"/>
          <w:sz w:val="24"/>
          <w:szCs w:val="24"/>
        </w:rPr>
        <w:t>.</w:t>
      </w:r>
    </w:p>
    <w:sectPr w:rsidR="002A4E72" w:rsidRPr="00D86F8C" w:rsidSect="00387EFC">
      <w:footerReference w:type="default" r:id="rId14"/>
      <w:pgSz w:w="11906" w:h="16838"/>
      <w:pgMar w:top="567" w:right="850" w:bottom="1418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55" w:rsidRDefault="00166755" w:rsidP="0030226F">
      <w:pPr>
        <w:spacing w:after="0" w:line="240" w:lineRule="auto"/>
      </w:pPr>
      <w:r>
        <w:separator/>
      </w:r>
    </w:p>
  </w:endnote>
  <w:endnote w:type="continuationSeparator" w:id="0">
    <w:p w:rsidR="00166755" w:rsidRDefault="00166755" w:rsidP="0030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68300"/>
      <w:docPartObj>
        <w:docPartGallery w:val="Page Numbers (Bottom of Page)"/>
        <w:docPartUnique/>
      </w:docPartObj>
    </w:sdtPr>
    <w:sdtEndPr/>
    <w:sdtContent>
      <w:p w:rsidR="0030226F" w:rsidRDefault="003022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92">
          <w:rPr>
            <w:noProof/>
          </w:rPr>
          <w:t>1</w:t>
        </w:r>
        <w:r>
          <w:fldChar w:fldCharType="end"/>
        </w:r>
      </w:p>
    </w:sdtContent>
  </w:sdt>
  <w:p w:rsidR="0030226F" w:rsidRDefault="003022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55" w:rsidRDefault="00166755" w:rsidP="0030226F">
      <w:pPr>
        <w:spacing w:after="0" w:line="240" w:lineRule="auto"/>
      </w:pPr>
      <w:r>
        <w:separator/>
      </w:r>
    </w:p>
  </w:footnote>
  <w:footnote w:type="continuationSeparator" w:id="0">
    <w:p w:rsidR="00166755" w:rsidRDefault="00166755" w:rsidP="0030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C3"/>
    <w:rsid w:val="00030171"/>
    <w:rsid w:val="000455BF"/>
    <w:rsid w:val="000C6B33"/>
    <w:rsid w:val="000D1F1F"/>
    <w:rsid w:val="000E1090"/>
    <w:rsid w:val="000E49BC"/>
    <w:rsid w:val="0016165F"/>
    <w:rsid w:val="00166755"/>
    <w:rsid w:val="00195929"/>
    <w:rsid w:val="0024516D"/>
    <w:rsid w:val="00260631"/>
    <w:rsid w:val="00280DC4"/>
    <w:rsid w:val="00291E35"/>
    <w:rsid w:val="002A4E72"/>
    <w:rsid w:val="002C74D8"/>
    <w:rsid w:val="002D159C"/>
    <w:rsid w:val="0030226F"/>
    <w:rsid w:val="00371E55"/>
    <w:rsid w:val="00387EFC"/>
    <w:rsid w:val="003A459B"/>
    <w:rsid w:val="003A513C"/>
    <w:rsid w:val="003F78E8"/>
    <w:rsid w:val="00426F7A"/>
    <w:rsid w:val="004443E9"/>
    <w:rsid w:val="00450654"/>
    <w:rsid w:val="00494B11"/>
    <w:rsid w:val="004B4C09"/>
    <w:rsid w:val="0053705C"/>
    <w:rsid w:val="00541413"/>
    <w:rsid w:val="005430EC"/>
    <w:rsid w:val="00551551"/>
    <w:rsid w:val="0055614B"/>
    <w:rsid w:val="00557BFF"/>
    <w:rsid w:val="00562BD3"/>
    <w:rsid w:val="005D7466"/>
    <w:rsid w:val="00620C60"/>
    <w:rsid w:val="006359B1"/>
    <w:rsid w:val="006F6902"/>
    <w:rsid w:val="00716092"/>
    <w:rsid w:val="00724ACC"/>
    <w:rsid w:val="00796301"/>
    <w:rsid w:val="007E0CE3"/>
    <w:rsid w:val="007F6A01"/>
    <w:rsid w:val="0080111E"/>
    <w:rsid w:val="00813CF2"/>
    <w:rsid w:val="00822B5D"/>
    <w:rsid w:val="008B6641"/>
    <w:rsid w:val="008E6A1D"/>
    <w:rsid w:val="008F138F"/>
    <w:rsid w:val="0090546E"/>
    <w:rsid w:val="009157CC"/>
    <w:rsid w:val="00920279"/>
    <w:rsid w:val="00953102"/>
    <w:rsid w:val="009C2314"/>
    <w:rsid w:val="009D46CE"/>
    <w:rsid w:val="00A224FC"/>
    <w:rsid w:val="00A330D6"/>
    <w:rsid w:val="00A93602"/>
    <w:rsid w:val="00AB1D4F"/>
    <w:rsid w:val="00B42FB0"/>
    <w:rsid w:val="00BA4785"/>
    <w:rsid w:val="00BA7F2A"/>
    <w:rsid w:val="00BC4B3C"/>
    <w:rsid w:val="00CF24B1"/>
    <w:rsid w:val="00CF7C34"/>
    <w:rsid w:val="00D12E1A"/>
    <w:rsid w:val="00D17206"/>
    <w:rsid w:val="00D33392"/>
    <w:rsid w:val="00D513AB"/>
    <w:rsid w:val="00D86F8C"/>
    <w:rsid w:val="00D90D6E"/>
    <w:rsid w:val="00DA23AF"/>
    <w:rsid w:val="00DA59B9"/>
    <w:rsid w:val="00DC487F"/>
    <w:rsid w:val="00DD38D9"/>
    <w:rsid w:val="00E834DB"/>
    <w:rsid w:val="00E877C6"/>
    <w:rsid w:val="00EA3B7A"/>
    <w:rsid w:val="00EA6228"/>
    <w:rsid w:val="00ED5E8A"/>
    <w:rsid w:val="00F2293C"/>
    <w:rsid w:val="00F43C9A"/>
    <w:rsid w:val="00F512BC"/>
    <w:rsid w:val="00F85366"/>
    <w:rsid w:val="00FD7FC3"/>
    <w:rsid w:val="00FE4EB6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157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157C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6">
    <w:name w:val="Цветовое выделение"/>
    <w:uiPriority w:val="99"/>
    <w:rsid w:val="004B4C09"/>
    <w:rPr>
      <w:b/>
      <w:bCs w:val="0"/>
      <w:color w:val="000000"/>
    </w:rPr>
  </w:style>
  <w:style w:type="paragraph" w:styleId="a7">
    <w:name w:val="header"/>
    <w:basedOn w:val="a"/>
    <w:link w:val="a8"/>
    <w:uiPriority w:val="99"/>
    <w:unhideWhenUsed/>
    <w:rsid w:val="0030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2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0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26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DE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55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157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157C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6">
    <w:name w:val="Цветовое выделение"/>
    <w:uiPriority w:val="99"/>
    <w:rsid w:val="004B4C09"/>
    <w:rPr>
      <w:b/>
      <w:bCs w:val="0"/>
      <w:color w:val="000000"/>
    </w:rPr>
  </w:style>
  <w:style w:type="paragraph" w:styleId="a7">
    <w:name w:val="header"/>
    <w:basedOn w:val="a"/>
    <w:link w:val="a8"/>
    <w:uiPriority w:val="99"/>
    <w:unhideWhenUsed/>
    <w:rsid w:val="0030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2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0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2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document?id=70070942&amp;sub=0" TargetMode="External"/><Relationship Id="rId13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et.garant.ru/document?id=70428476&amp;sub=0" TargetMode="External"/><Relationship Id="rId12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nternet.garant.ru/document?id=12036354&amp;sub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3;&#1086;&#1088;&#1084;&#1072;&#1090;&#1080;&#1074;&#1085;&#1099;&#1077;%20&#1076;&#1086;&#1082;&#1091;&#1084;&#1077;&#1085;&#1090;&#1099;%20&#1059;&#1087;&#1088;&#1072;&#1074;&#1083;&#1077;&#1085;&#1080;&#1103;\&#1053;&#1072;&#1089;&#1090;&#1072;&#1074;&#1085;&#1080;&#1095;&#1077;&#1089;&#1090;&#1074;&#1086;\&#1052;&#1077;&#1090;&#1086;&#1076;&#1080;&#1095;&#1077;&#1089;&#1082;&#1080;&#1081;%20&#1080;&#1085;&#1089;&#1090;&#1088;&#1091;&#1084;&#1077;&#1085;&#1090;&#1072;&#1088;&#1080;&#1081;%20&#1052;&#1080;&#1085;&#1090;&#1088;&#1091;&#1076;&#1072;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</cp:lastModifiedBy>
  <cp:revision>2</cp:revision>
  <cp:lastPrinted>2017-11-29T07:16:00Z</cp:lastPrinted>
  <dcterms:created xsi:type="dcterms:W3CDTF">2018-11-30T07:35:00Z</dcterms:created>
  <dcterms:modified xsi:type="dcterms:W3CDTF">2018-11-30T07:35:00Z</dcterms:modified>
</cp:coreProperties>
</file>